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292D" w:rsidRPr="00680B59" w:rsidRDefault="00D2292D" w:rsidP="00D2292D">
      <w:pPr>
        <w:tabs>
          <w:tab w:val="left" w:pos="6096"/>
        </w:tabs>
        <w:jc w:val="right"/>
        <w:rPr>
          <w:sz w:val="20"/>
          <w:szCs w:val="20"/>
        </w:rPr>
      </w:pPr>
      <w:bookmarkStart w:id="0" w:name="_GoBack"/>
      <w:bookmarkEnd w:id="0"/>
      <w:r>
        <w:rPr>
          <w:sz w:val="20"/>
          <w:szCs w:val="20"/>
        </w:rPr>
        <w:t>Załącznik nr 1</w:t>
      </w:r>
      <w:r w:rsidRPr="00680B59">
        <w:rPr>
          <w:sz w:val="20"/>
          <w:szCs w:val="20"/>
        </w:rPr>
        <w:t xml:space="preserve"> do uchwały nr</w:t>
      </w:r>
      <w:r>
        <w:rPr>
          <w:sz w:val="20"/>
          <w:szCs w:val="20"/>
        </w:rPr>
        <w:t xml:space="preserve"> 674/5/</w:t>
      </w:r>
      <w:r w:rsidRPr="00680B59">
        <w:rPr>
          <w:sz w:val="20"/>
          <w:szCs w:val="20"/>
        </w:rPr>
        <w:t>2015</w:t>
      </w:r>
    </w:p>
    <w:p w:rsidR="00D2292D" w:rsidRPr="00680B59" w:rsidRDefault="00D2292D" w:rsidP="00D2292D">
      <w:pPr>
        <w:jc w:val="right"/>
        <w:rPr>
          <w:sz w:val="20"/>
          <w:szCs w:val="20"/>
        </w:rPr>
      </w:pPr>
      <w:r w:rsidRPr="00680B59">
        <w:rPr>
          <w:sz w:val="20"/>
          <w:szCs w:val="20"/>
        </w:rPr>
        <w:t>Komisji Egzaminacyjnej z dnia</w:t>
      </w:r>
      <w:r>
        <w:rPr>
          <w:sz w:val="20"/>
          <w:szCs w:val="20"/>
        </w:rPr>
        <w:t xml:space="preserve"> 15 maja 2015 r. </w:t>
      </w:r>
    </w:p>
    <w:p w:rsidR="00D2292D" w:rsidRPr="00680B59" w:rsidRDefault="00D2292D" w:rsidP="00D2292D">
      <w:pPr>
        <w:jc w:val="right"/>
        <w:rPr>
          <w:sz w:val="20"/>
          <w:szCs w:val="20"/>
        </w:rPr>
      </w:pPr>
      <w:r>
        <w:rPr>
          <w:sz w:val="20"/>
          <w:szCs w:val="20"/>
        </w:rPr>
        <w:t>- wzór umowy pomiędzy Komisją Egzaminacyjna a uczelnią wyższą</w:t>
      </w:r>
    </w:p>
    <w:p w:rsidR="00D2292D" w:rsidRDefault="00D2292D" w:rsidP="00D2292D">
      <w:pPr>
        <w:jc w:val="right"/>
        <w:rPr>
          <w:b/>
          <w:sz w:val="20"/>
          <w:szCs w:val="20"/>
        </w:rPr>
      </w:pPr>
    </w:p>
    <w:p w:rsidR="00D2292D" w:rsidRDefault="00D2292D" w:rsidP="00D2292D">
      <w:pPr>
        <w:jc w:val="center"/>
      </w:pPr>
    </w:p>
    <w:p w:rsidR="00D2292D" w:rsidRPr="00B97403" w:rsidRDefault="00D2292D" w:rsidP="00D2292D">
      <w:pPr>
        <w:rPr>
          <w:b/>
          <w:sz w:val="22"/>
          <w:szCs w:val="22"/>
        </w:rPr>
      </w:pPr>
    </w:p>
    <w:p w:rsidR="00D2292D" w:rsidRPr="00B97403" w:rsidRDefault="00D2292D" w:rsidP="00D2292D">
      <w:pPr>
        <w:jc w:val="center"/>
        <w:rPr>
          <w:b/>
          <w:sz w:val="22"/>
          <w:szCs w:val="22"/>
        </w:rPr>
      </w:pPr>
      <w:r w:rsidRPr="00B97403">
        <w:rPr>
          <w:b/>
          <w:sz w:val="22"/>
          <w:szCs w:val="22"/>
        </w:rPr>
        <w:t xml:space="preserve">Umowa nr …. </w:t>
      </w:r>
    </w:p>
    <w:p w:rsidR="00D2292D" w:rsidRPr="00B97403" w:rsidRDefault="00D2292D" w:rsidP="00D2292D">
      <w:pPr>
        <w:jc w:val="center"/>
        <w:rPr>
          <w:b/>
          <w:sz w:val="22"/>
          <w:szCs w:val="22"/>
        </w:rPr>
      </w:pPr>
      <w:r w:rsidRPr="00B97403">
        <w:rPr>
          <w:b/>
          <w:sz w:val="22"/>
          <w:szCs w:val="22"/>
        </w:rPr>
        <w:t xml:space="preserve">z ……………. [nazwa uczelni] </w:t>
      </w:r>
    </w:p>
    <w:p w:rsidR="00D2292D" w:rsidRPr="00B97403" w:rsidRDefault="00D2292D" w:rsidP="00D2292D">
      <w:pPr>
        <w:jc w:val="center"/>
        <w:rPr>
          <w:b/>
          <w:sz w:val="22"/>
          <w:szCs w:val="22"/>
        </w:rPr>
      </w:pPr>
      <w:r w:rsidRPr="00B97403">
        <w:rPr>
          <w:b/>
          <w:sz w:val="22"/>
          <w:szCs w:val="22"/>
        </w:rPr>
        <w:t>o uznawaniu kierunku studiów w postępowaniu kwalifikacyjnym na biegłych rewidentów</w:t>
      </w:r>
    </w:p>
    <w:p w:rsidR="00D2292D" w:rsidRPr="00B97403" w:rsidRDefault="00D2292D" w:rsidP="00D2292D">
      <w:pPr>
        <w:rPr>
          <w:sz w:val="22"/>
          <w:szCs w:val="22"/>
        </w:rPr>
      </w:pPr>
    </w:p>
    <w:p w:rsidR="00D2292D" w:rsidRPr="00B97403" w:rsidRDefault="00D2292D" w:rsidP="00D2292D">
      <w:pPr>
        <w:rPr>
          <w:sz w:val="22"/>
          <w:szCs w:val="22"/>
        </w:rPr>
      </w:pPr>
    </w:p>
    <w:p w:rsidR="00D2292D" w:rsidRPr="00B97403" w:rsidRDefault="00D2292D" w:rsidP="00D2292D">
      <w:pPr>
        <w:jc w:val="both"/>
        <w:rPr>
          <w:sz w:val="22"/>
          <w:szCs w:val="22"/>
        </w:rPr>
      </w:pPr>
    </w:p>
    <w:p w:rsidR="00D2292D" w:rsidRPr="00B97403" w:rsidRDefault="00D2292D" w:rsidP="00D2292D">
      <w:pPr>
        <w:jc w:val="both"/>
        <w:rPr>
          <w:sz w:val="22"/>
          <w:szCs w:val="22"/>
        </w:rPr>
      </w:pPr>
      <w:r w:rsidRPr="00B97403">
        <w:rPr>
          <w:sz w:val="22"/>
          <w:szCs w:val="22"/>
        </w:rPr>
        <w:t xml:space="preserve">Komisja Egzaminacyjna, reprezentowana przez jej Przewodniczącą ……….[ </w:t>
      </w:r>
      <w:r w:rsidRPr="00B97403">
        <w:rPr>
          <w:i/>
          <w:sz w:val="22"/>
          <w:szCs w:val="22"/>
        </w:rPr>
        <w:t>nazwisko, imię</w:t>
      </w:r>
      <w:r w:rsidRPr="00B97403">
        <w:rPr>
          <w:sz w:val="22"/>
          <w:szCs w:val="22"/>
        </w:rPr>
        <w:t>],</w:t>
      </w:r>
    </w:p>
    <w:p w:rsidR="00D2292D" w:rsidRPr="00B97403" w:rsidRDefault="00D2292D" w:rsidP="00D2292D">
      <w:pPr>
        <w:jc w:val="both"/>
        <w:rPr>
          <w:sz w:val="22"/>
          <w:szCs w:val="22"/>
        </w:rPr>
      </w:pPr>
      <w:r w:rsidRPr="00B97403">
        <w:rPr>
          <w:sz w:val="22"/>
          <w:szCs w:val="22"/>
        </w:rPr>
        <w:t>zawiera w dniu ……… z ………………. [</w:t>
      </w:r>
      <w:r w:rsidRPr="00B97403">
        <w:rPr>
          <w:i/>
          <w:sz w:val="22"/>
          <w:szCs w:val="22"/>
        </w:rPr>
        <w:t>nazwa uczelni</w:t>
      </w:r>
      <w:r w:rsidRPr="00B97403">
        <w:rPr>
          <w:sz w:val="22"/>
          <w:szCs w:val="22"/>
        </w:rPr>
        <w:t xml:space="preserve">], zwaną dalej </w:t>
      </w:r>
      <w:r w:rsidRPr="00B97403">
        <w:rPr>
          <w:b/>
          <w:sz w:val="22"/>
          <w:szCs w:val="22"/>
        </w:rPr>
        <w:t>Uczelnią</w:t>
      </w:r>
      <w:r w:rsidRPr="00B97403">
        <w:rPr>
          <w:sz w:val="22"/>
          <w:szCs w:val="22"/>
        </w:rPr>
        <w:t>, reprezentowaną przez ………………………………[</w:t>
      </w:r>
      <w:r w:rsidRPr="00B97403">
        <w:rPr>
          <w:i/>
          <w:sz w:val="22"/>
          <w:szCs w:val="22"/>
        </w:rPr>
        <w:t>nazwisko, imię i stanowisko</w:t>
      </w:r>
      <w:r w:rsidRPr="00B97403">
        <w:rPr>
          <w:sz w:val="22"/>
          <w:szCs w:val="22"/>
        </w:rPr>
        <w:t>],</w:t>
      </w:r>
    </w:p>
    <w:p w:rsidR="00D2292D" w:rsidRPr="00B97403" w:rsidRDefault="00D2292D" w:rsidP="00D2292D">
      <w:pPr>
        <w:rPr>
          <w:sz w:val="22"/>
          <w:szCs w:val="22"/>
        </w:rPr>
      </w:pPr>
    </w:p>
    <w:p w:rsidR="00D2292D" w:rsidRPr="00B97403" w:rsidRDefault="00D2292D" w:rsidP="00D2292D">
      <w:pPr>
        <w:jc w:val="both"/>
        <w:rPr>
          <w:sz w:val="22"/>
          <w:szCs w:val="22"/>
        </w:rPr>
      </w:pPr>
      <w:r w:rsidRPr="00B97403">
        <w:rPr>
          <w:sz w:val="22"/>
          <w:szCs w:val="22"/>
        </w:rPr>
        <w:t>umowę w zakresie uznawania przez Komisję Egzaminacyjną w toku postępowania kwalifikacyjnego na biegłego rewidenta egzaminów zdanych na ………….. [</w:t>
      </w:r>
      <w:r w:rsidRPr="00B97403">
        <w:rPr>
          <w:i/>
          <w:sz w:val="22"/>
          <w:szCs w:val="22"/>
        </w:rPr>
        <w:t>nazwa uczelni</w:t>
      </w:r>
      <w:r w:rsidRPr="00B97403">
        <w:rPr>
          <w:sz w:val="22"/>
          <w:szCs w:val="22"/>
        </w:rPr>
        <w:t>].</w:t>
      </w:r>
    </w:p>
    <w:p w:rsidR="00D2292D" w:rsidRPr="00B97403" w:rsidRDefault="00D2292D" w:rsidP="00D2292D">
      <w:pPr>
        <w:jc w:val="center"/>
        <w:rPr>
          <w:sz w:val="22"/>
          <w:szCs w:val="22"/>
        </w:rPr>
      </w:pPr>
    </w:p>
    <w:p w:rsidR="00D2292D" w:rsidRPr="00B97403" w:rsidRDefault="00D2292D" w:rsidP="00D2292D">
      <w:pPr>
        <w:jc w:val="center"/>
        <w:rPr>
          <w:sz w:val="22"/>
          <w:szCs w:val="22"/>
        </w:rPr>
      </w:pPr>
      <w:r w:rsidRPr="00B97403">
        <w:rPr>
          <w:sz w:val="22"/>
          <w:szCs w:val="22"/>
        </w:rPr>
        <w:t>§ 1.</w:t>
      </w:r>
    </w:p>
    <w:p w:rsidR="00D2292D" w:rsidRPr="00B97403" w:rsidRDefault="00D2292D" w:rsidP="00D2292D">
      <w:pPr>
        <w:jc w:val="both"/>
        <w:rPr>
          <w:sz w:val="22"/>
          <w:szCs w:val="22"/>
        </w:rPr>
      </w:pPr>
      <w:r w:rsidRPr="00B97403">
        <w:rPr>
          <w:sz w:val="22"/>
          <w:szCs w:val="22"/>
        </w:rPr>
        <w:t>Komisja Egzaminacyjna zwalnia kandydata na biegłego rewidenta z egzaminów z wiedzy teoretycznej w zakresie wskazanym w art. 9 ust. 1 i 2 ustawy o biegłych rewidentach i ich samorządzie, podmiotach uprawnionych do badania sprawozdań finansowych oraz o nadzorze publicznym, o ile kandydat ukończył studia wyższe I stopnia/II stopnia [</w:t>
      </w:r>
      <w:r w:rsidRPr="00B97403">
        <w:rPr>
          <w:i/>
          <w:sz w:val="22"/>
          <w:szCs w:val="22"/>
        </w:rPr>
        <w:t>wybrać właściwe</w:t>
      </w:r>
      <w:r w:rsidRPr="00B97403">
        <w:rPr>
          <w:sz w:val="22"/>
          <w:szCs w:val="22"/>
        </w:rPr>
        <w:t>] na kierunku „…………” [</w:t>
      </w:r>
      <w:r w:rsidRPr="00B97403">
        <w:rPr>
          <w:i/>
          <w:sz w:val="22"/>
          <w:szCs w:val="22"/>
        </w:rPr>
        <w:t>nazwa kierunku</w:t>
      </w:r>
      <w:r w:rsidRPr="00B97403">
        <w:rPr>
          <w:sz w:val="22"/>
          <w:szCs w:val="22"/>
        </w:rPr>
        <w:t>], prowadzonym w jednostce organizacyjnej/wydziale  ………..….. [</w:t>
      </w:r>
      <w:r w:rsidRPr="00B97403">
        <w:rPr>
          <w:i/>
          <w:sz w:val="22"/>
          <w:szCs w:val="22"/>
        </w:rPr>
        <w:t>nazwa danej jednostki</w:t>
      </w:r>
      <w:r w:rsidRPr="00B97403">
        <w:rPr>
          <w:sz w:val="22"/>
          <w:szCs w:val="22"/>
        </w:rPr>
        <w:t>].</w:t>
      </w:r>
    </w:p>
    <w:p w:rsidR="00D2292D" w:rsidRPr="00B97403" w:rsidRDefault="00D2292D" w:rsidP="00D2292D">
      <w:pPr>
        <w:rPr>
          <w:sz w:val="22"/>
          <w:szCs w:val="22"/>
        </w:rPr>
      </w:pPr>
    </w:p>
    <w:p w:rsidR="00D2292D" w:rsidRPr="00B97403" w:rsidRDefault="00D2292D" w:rsidP="00D2292D">
      <w:pPr>
        <w:jc w:val="center"/>
        <w:rPr>
          <w:sz w:val="22"/>
          <w:szCs w:val="22"/>
        </w:rPr>
      </w:pPr>
      <w:r w:rsidRPr="00B97403">
        <w:rPr>
          <w:sz w:val="22"/>
          <w:szCs w:val="22"/>
        </w:rPr>
        <w:t>§ 2.</w:t>
      </w:r>
    </w:p>
    <w:p w:rsidR="00D2292D" w:rsidRPr="00B97403" w:rsidRDefault="00D2292D" w:rsidP="00D2292D">
      <w:pPr>
        <w:jc w:val="both"/>
        <w:rPr>
          <w:sz w:val="22"/>
          <w:szCs w:val="22"/>
        </w:rPr>
      </w:pPr>
      <w:r w:rsidRPr="00B97403">
        <w:rPr>
          <w:sz w:val="22"/>
          <w:szCs w:val="22"/>
        </w:rPr>
        <w:t>Zwolnienie z egzaminu zdanego w Uczelni następuje przy spełnieniu łącznie następujących warunków:</w:t>
      </w:r>
    </w:p>
    <w:p w:rsidR="00D2292D" w:rsidRPr="00B97403" w:rsidRDefault="00D2292D" w:rsidP="00D2292D">
      <w:pPr>
        <w:numPr>
          <w:ilvl w:val="0"/>
          <w:numId w:val="2"/>
        </w:numPr>
        <w:spacing w:before="240" w:after="240" w:line="276" w:lineRule="auto"/>
        <w:ind w:left="426" w:hanging="426"/>
        <w:contextualSpacing/>
        <w:jc w:val="both"/>
        <w:rPr>
          <w:sz w:val="22"/>
          <w:szCs w:val="22"/>
        </w:rPr>
      </w:pPr>
      <w:r w:rsidRPr="00B97403">
        <w:rPr>
          <w:sz w:val="22"/>
          <w:szCs w:val="22"/>
        </w:rPr>
        <w:t>od uzyskania dyplomu ukończenia studiów wyższych wymienionych w §1 nie upłynęło więcej niż 3 lata;</w:t>
      </w:r>
    </w:p>
    <w:p w:rsidR="00D2292D" w:rsidRPr="00B97403" w:rsidRDefault="00D2292D" w:rsidP="00D2292D">
      <w:pPr>
        <w:spacing w:before="240" w:after="240" w:line="276" w:lineRule="auto"/>
        <w:ind w:left="426" w:hanging="426"/>
        <w:contextualSpacing/>
        <w:jc w:val="both"/>
        <w:rPr>
          <w:sz w:val="22"/>
          <w:szCs w:val="22"/>
        </w:rPr>
      </w:pPr>
    </w:p>
    <w:p w:rsidR="00D2292D" w:rsidRPr="00B97403" w:rsidRDefault="00D2292D" w:rsidP="00D2292D">
      <w:pPr>
        <w:numPr>
          <w:ilvl w:val="0"/>
          <w:numId w:val="2"/>
        </w:numPr>
        <w:spacing w:line="276" w:lineRule="auto"/>
        <w:ind w:left="426" w:hanging="426"/>
        <w:contextualSpacing/>
        <w:jc w:val="both"/>
        <w:rPr>
          <w:sz w:val="22"/>
          <w:szCs w:val="22"/>
        </w:rPr>
      </w:pPr>
      <w:r w:rsidRPr="00B97403">
        <w:rPr>
          <w:sz w:val="22"/>
          <w:szCs w:val="22"/>
        </w:rPr>
        <w:t>egzaminy z poszczególnych przedmiotów obejmujących wiedzę</w:t>
      </w:r>
      <w:r>
        <w:rPr>
          <w:sz w:val="22"/>
          <w:szCs w:val="22"/>
        </w:rPr>
        <w:t xml:space="preserve"> teoretyczną określoną w art. 9 </w:t>
      </w:r>
      <w:r w:rsidRPr="00B97403">
        <w:rPr>
          <w:sz w:val="22"/>
          <w:szCs w:val="22"/>
        </w:rPr>
        <w:t>ust. 1 i 2 ustawy o biegłych rewidentach i ich samorządzie, podmiotach uprawnionych do badania sprawozdań finansowych oraz o nadzorze publicznym były przeprowadzane w formie pisemnej;</w:t>
      </w:r>
    </w:p>
    <w:p w:rsidR="00D2292D" w:rsidRPr="00B97403" w:rsidRDefault="00D2292D" w:rsidP="00D2292D">
      <w:pPr>
        <w:pStyle w:val="Akapitzlist"/>
        <w:ind w:left="426" w:hanging="426"/>
        <w:rPr>
          <w:sz w:val="22"/>
          <w:szCs w:val="22"/>
        </w:rPr>
      </w:pPr>
    </w:p>
    <w:p w:rsidR="00D2292D" w:rsidRPr="00B97403" w:rsidRDefault="00D2292D" w:rsidP="00D2292D">
      <w:pPr>
        <w:numPr>
          <w:ilvl w:val="0"/>
          <w:numId w:val="2"/>
        </w:numPr>
        <w:spacing w:line="276" w:lineRule="auto"/>
        <w:ind w:left="426" w:hanging="426"/>
        <w:contextualSpacing/>
        <w:jc w:val="both"/>
        <w:rPr>
          <w:sz w:val="22"/>
          <w:szCs w:val="22"/>
        </w:rPr>
      </w:pPr>
      <w:r w:rsidRPr="00B97403">
        <w:rPr>
          <w:sz w:val="22"/>
          <w:szCs w:val="22"/>
        </w:rPr>
        <w:t>formuła przeprowadzania egzaminów z poszczególnych przedmiotów jest zbieżna z formułą egzaminów dla kandydatów na biegłych rewidentów, okreś</w:t>
      </w:r>
      <w:r>
        <w:rPr>
          <w:sz w:val="22"/>
          <w:szCs w:val="22"/>
        </w:rPr>
        <w:t xml:space="preserve">loną w uchwale 675 /5 /2015 </w:t>
      </w:r>
      <w:r w:rsidRPr="00B97403">
        <w:rPr>
          <w:sz w:val="22"/>
          <w:szCs w:val="22"/>
        </w:rPr>
        <w:t>Komisji Egzaminacyjnej;</w:t>
      </w:r>
    </w:p>
    <w:p w:rsidR="00D2292D" w:rsidRPr="00B97403" w:rsidRDefault="00D2292D" w:rsidP="00D2292D">
      <w:pPr>
        <w:spacing w:after="200" w:line="276" w:lineRule="auto"/>
        <w:ind w:left="426" w:hanging="426"/>
        <w:contextualSpacing/>
        <w:jc w:val="both"/>
        <w:rPr>
          <w:sz w:val="22"/>
          <w:szCs w:val="22"/>
        </w:rPr>
      </w:pPr>
    </w:p>
    <w:p w:rsidR="00D2292D" w:rsidRPr="00B97403" w:rsidRDefault="00D2292D" w:rsidP="00D2292D">
      <w:pPr>
        <w:numPr>
          <w:ilvl w:val="0"/>
          <w:numId w:val="2"/>
        </w:numPr>
        <w:spacing w:after="200" w:line="276" w:lineRule="auto"/>
        <w:ind w:left="426" w:hanging="426"/>
        <w:contextualSpacing/>
        <w:jc w:val="both"/>
        <w:rPr>
          <w:sz w:val="22"/>
          <w:szCs w:val="22"/>
        </w:rPr>
      </w:pPr>
      <w:r w:rsidRPr="00B97403">
        <w:rPr>
          <w:sz w:val="22"/>
          <w:szCs w:val="22"/>
        </w:rPr>
        <w:t xml:space="preserve">program nauczania przedmiotów, z których kandydat zdał egzaminy jest zgodny z zakresem tematycznym egzaminów przeprowadzanych w postępowaniu na biegłych rewidentów określonym w uchwale Nr 2633/49a/2014 Krajowej Rady Biegłych Rewidentów z dnia 9 grudnia 2014 r. </w:t>
      </w:r>
      <w:r w:rsidRPr="00D2292D">
        <w:rPr>
          <w:sz w:val="22"/>
          <w:szCs w:val="22"/>
        </w:rPr>
        <w:t>w sprawie szczegółowego zakresu tematycznego egzaminów w postępowaniu kwalifikacyjnym na biegłych rewidentów.</w:t>
      </w:r>
    </w:p>
    <w:p w:rsidR="00D2292D" w:rsidRPr="00B97403" w:rsidRDefault="00D2292D" w:rsidP="00D2292D">
      <w:pPr>
        <w:spacing w:after="200" w:line="276" w:lineRule="auto"/>
        <w:contextualSpacing/>
        <w:jc w:val="both"/>
        <w:rPr>
          <w:sz w:val="22"/>
          <w:szCs w:val="22"/>
        </w:rPr>
      </w:pPr>
    </w:p>
    <w:p w:rsidR="00D2292D" w:rsidRPr="00B97403" w:rsidRDefault="00D2292D" w:rsidP="00D2292D">
      <w:pPr>
        <w:jc w:val="center"/>
        <w:rPr>
          <w:sz w:val="22"/>
          <w:szCs w:val="22"/>
        </w:rPr>
      </w:pPr>
      <w:r w:rsidRPr="00B97403">
        <w:rPr>
          <w:sz w:val="22"/>
          <w:szCs w:val="22"/>
        </w:rPr>
        <w:t>§ 3.</w:t>
      </w:r>
    </w:p>
    <w:p w:rsidR="00D2292D" w:rsidRPr="00B97403" w:rsidRDefault="00D2292D" w:rsidP="00D2292D">
      <w:pPr>
        <w:rPr>
          <w:sz w:val="22"/>
          <w:szCs w:val="22"/>
        </w:rPr>
      </w:pPr>
      <w:r w:rsidRPr="00B97403">
        <w:rPr>
          <w:sz w:val="22"/>
          <w:szCs w:val="22"/>
        </w:rPr>
        <w:t>Uczelnia zobowiązuje się do:</w:t>
      </w:r>
    </w:p>
    <w:p w:rsidR="00D2292D" w:rsidRPr="00B97403" w:rsidRDefault="00D2292D" w:rsidP="00D2292D">
      <w:pPr>
        <w:numPr>
          <w:ilvl w:val="0"/>
          <w:numId w:val="1"/>
        </w:numPr>
        <w:spacing w:after="200" w:line="276" w:lineRule="auto"/>
        <w:ind w:left="426" w:hanging="426"/>
        <w:contextualSpacing/>
        <w:rPr>
          <w:sz w:val="22"/>
          <w:szCs w:val="22"/>
        </w:rPr>
      </w:pPr>
      <w:r w:rsidRPr="00B97403">
        <w:rPr>
          <w:sz w:val="22"/>
          <w:szCs w:val="22"/>
        </w:rPr>
        <w:t>przedstawiania Komisji Egzaminacyjnej:</w:t>
      </w:r>
    </w:p>
    <w:p w:rsidR="00D2292D" w:rsidRPr="00B97403" w:rsidRDefault="00D2292D" w:rsidP="00D2292D">
      <w:pPr>
        <w:ind w:left="709" w:hanging="283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a)</w:t>
      </w:r>
      <w:r>
        <w:rPr>
          <w:sz w:val="22"/>
          <w:szCs w:val="22"/>
        </w:rPr>
        <w:tab/>
      </w:r>
      <w:r w:rsidRPr="00B97403">
        <w:rPr>
          <w:sz w:val="22"/>
          <w:szCs w:val="22"/>
        </w:rPr>
        <w:t xml:space="preserve">materiałów potwierdzających, że program nauczania poszczególnych przedmiotów na kierunku studiów, o którym mowa w § 1 umowy, obejmuje wiedzę teoretyczną określoną w art. 9 ust. 1 i 2 ustawy o biegłych rewidentach i ich samorządzie, podmiotach uprawnionych do badania sprawozdań finansowych oraz o nadzorze publicznym i  jest zgodny z zakresem tematycznym egzaminów przeprowadzanych w postępowaniu kwalifikacyjnym na biegłych rewidentów </w:t>
      </w:r>
      <w:r w:rsidRPr="00B97403">
        <w:rPr>
          <w:sz w:val="22"/>
          <w:szCs w:val="22"/>
        </w:rPr>
        <w:lastRenderedPageBreak/>
        <w:t>określonym w uchwale Nr 2633/49a/2014 Krajowej Rady Biegłych Rewidentów z dnia 9 grudnia 2014 r. w sprawie szczegółowego zakresu tematycznego egzaminów w postępowaniu kwalifikacyjnym na biegłych rewidentów. Przedmioty realizowane na kierunku ………, weryfikujące wiedzę określa się terminem „przedmioty istotne”;</w:t>
      </w:r>
    </w:p>
    <w:p w:rsidR="00D2292D" w:rsidRPr="00B97403" w:rsidRDefault="00D2292D" w:rsidP="00D2292D">
      <w:pPr>
        <w:tabs>
          <w:tab w:val="left" w:pos="993"/>
        </w:tabs>
        <w:spacing w:after="240" w:line="276" w:lineRule="auto"/>
        <w:ind w:left="720" w:hanging="11"/>
        <w:contextualSpacing/>
        <w:rPr>
          <w:sz w:val="22"/>
          <w:szCs w:val="22"/>
        </w:rPr>
      </w:pPr>
      <w:r>
        <w:rPr>
          <w:sz w:val="22"/>
          <w:szCs w:val="22"/>
        </w:rPr>
        <w:t>b)</w:t>
      </w:r>
      <w:r>
        <w:rPr>
          <w:sz w:val="22"/>
          <w:szCs w:val="22"/>
        </w:rPr>
        <w:tab/>
      </w:r>
      <w:r w:rsidRPr="00B97403">
        <w:rPr>
          <w:sz w:val="22"/>
          <w:szCs w:val="22"/>
        </w:rPr>
        <w:t>zestawów egzaminacyjnych z przedmiotów istotnych wraz z prawidłowymi odpowiedziami;</w:t>
      </w:r>
    </w:p>
    <w:p w:rsidR="00D2292D" w:rsidRPr="00B97403" w:rsidRDefault="00D2292D" w:rsidP="00D2292D">
      <w:pPr>
        <w:numPr>
          <w:ilvl w:val="0"/>
          <w:numId w:val="1"/>
        </w:numPr>
        <w:spacing w:after="200" w:line="276" w:lineRule="auto"/>
        <w:contextualSpacing/>
        <w:jc w:val="both"/>
        <w:rPr>
          <w:sz w:val="22"/>
          <w:szCs w:val="22"/>
        </w:rPr>
      </w:pPr>
      <w:r w:rsidRPr="00B97403">
        <w:rPr>
          <w:sz w:val="22"/>
          <w:szCs w:val="22"/>
        </w:rPr>
        <w:t>przechowywania prac egzaminacyjnych z przedmiotów istotnych przez okres 3 lat od dnia przeprowadzenia egzaminu;</w:t>
      </w:r>
    </w:p>
    <w:p w:rsidR="00D2292D" w:rsidRPr="00B97403" w:rsidRDefault="00D2292D" w:rsidP="00D2292D">
      <w:pPr>
        <w:numPr>
          <w:ilvl w:val="0"/>
          <w:numId w:val="1"/>
        </w:numPr>
        <w:ind w:hanging="357"/>
        <w:contextualSpacing/>
        <w:jc w:val="both"/>
        <w:rPr>
          <w:sz w:val="22"/>
          <w:szCs w:val="22"/>
        </w:rPr>
      </w:pPr>
      <w:r w:rsidRPr="00B97403">
        <w:rPr>
          <w:sz w:val="22"/>
          <w:szCs w:val="22"/>
        </w:rPr>
        <w:t xml:space="preserve">wyrażenia zgody członkom Komisji Egzaminacyjnej na: </w:t>
      </w:r>
    </w:p>
    <w:p w:rsidR="00D2292D" w:rsidRPr="00B97403" w:rsidRDefault="00D2292D" w:rsidP="00D2292D">
      <w:pPr>
        <w:pStyle w:val="Akapitzlist"/>
        <w:numPr>
          <w:ilvl w:val="0"/>
          <w:numId w:val="4"/>
        </w:numPr>
        <w:ind w:left="993" w:hanging="270"/>
        <w:jc w:val="both"/>
        <w:rPr>
          <w:sz w:val="22"/>
          <w:szCs w:val="22"/>
        </w:rPr>
      </w:pPr>
      <w:r w:rsidRPr="00B97403">
        <w:rPr>
          <w:sz w:val="22"/>
          <w:szCs w:val="22"/>
        </w:rPr>
        <w:t>wizytowanie zajęć i przebiegu egzaminów z przedmiotów istotnych na koszt Uczelni;</w:t>
      </w:r>
    </w:p>
    <w:p w:rsidR="00D2292D" w:rsidRPr="00B97403" w:rsidRDefault="00D2292D" w:rsidP="00D2292D">
      <w:pPr>
        <w:pStyle w:val="Akapitzlist"/>
        <w:numPr>
          <w:ilvl w:val="0"/>
          <w:numId w:val="4"/>
        </w:numPr>
        <w:ind w:left="993" w:hanging="284"/>
        <w:jc w:val="both"/>
        <w:rPr>
          <w:sz w:val="22"/>
          <w:szCs w:val="22"/>
        </w:rPr>
      </w:pPr>
      <w:r w:rsidRPr="00B97403">
        <w:rPr>
          <w:sz w:val="22"/>
          <w:szCs w:val="22"/>
        </w:rPr>
        <w:t>udostępnianie prac egzaminacyjnych w okresie 3 lat od przeprowadzenia egzaminu;</w:t>
      </w:r>
    </w:p>
    <w:p w:rsidR="00D2292D" w:rsidRPr="00B97403" w:rsidRDefault="00D2292D" w:rsidP="00D2292D">
      <w:pPr>
        <w:pStyle w:val="Akapitzlist"/>
        <w:numPr>
          <w:ilvl w:val="0"/>
          <w:numId w:val="4"/>
        </w:numPr>
        <w:ind w:left="993" w:hanging="284"/>
        <w:jc w:val="both"/>
        <w:rPr>
          <w:sz w:val="22"/>
          <w:szCs w:val="22"/>
        </w:rPr>
      </w:pPr>
      <w:r w:rsidRPr="00B97403">
        <w:rPr>
          <w:sz w:val="22"/>
          <w:szCs w:val="22"/>
        </w:rPr>
        <w:t>weryfikację treści programu kształcenia z kierownikami katedr, w których prowadzone są przedmioty istotne i wskazanymi przez nich osobami;</w:t>
      </w:r>
    </w:p>
    <w:p w:rsidR="00D2292D" w:rsidRPr="00B97403" w:rsidRDefault="00D2292D" w:rsidP="00D2292D">
      <w:pPr>
        <w:numPr>
          <w:ilvl w:val="0"/>
          <w:numId w:val="1"/>
        </w:numPr>
        <w:spacing w:after="200" w:line="276" w:lineRule="auto"/>
        <w:contextualSpacing/>
        <w:jc w:val="both"/>
        <w:rPr>
          <w:sz w:val="22"/>
          <w:szCs w:val="22"/>
        </w:rPr>
      </w:pPr>
      <w:r w:rsidRPr="00B97403">
        <w:rPr>
          <w:sz w:val="22"/>
          <w:szCs w:val="22"/>
        </w:rPr>
        <w:t>niezwłocznego informowania Komisji Egzaminacyjnej o zmianach dokonywanych w programie kształcenia przedmiotów istotnych.</w:t>
      </w:r>
    </w:p>
    <w:p w:rsidR="00D2292D" w:rsidRPr="00B97403" w:rsidRDefault="00D2292D" w:rsidP="00D2292D">
      <w:pPr>
        <w:ind w:left="360"/>
        <w:rPr>
          <w:sz w:val="22"/>
          <w:szCs w:val="22"/>
        </w:rPr>
      </w:pPr>
    </w:p>
    <w:p w:rsidR="00D2292D" w:rsidRPr="00B97403" w:rsidRDefault="00D2292D" w:rsidP="00D2292D">
      <w:pPr>
        <w:jc w:val="center"/>
        <w:rPr>
          <w:sz w:val="22"/>
          <w:szCs w:val="22"/>
        </w:rPr>
      </w:pPr>
      <w:r w:rsidRPr="00B97403">
        <w:rPr>
          <w:sz w:val="22"/>
          <w:szCs w:val="22"/>
        </w:rPr>
        <w:t>§ 4.</w:t>
      </w:r>
    </w:p>
    <w:p w:rsidR="00D2292D" w:rsidRPr="00B97403" w:rsidRDefault="00D2292D" w:rsidP="00D2292D">
      <w:pPr>
        <w:ind w:left="360"/>
        <w:rPr>
          <w:sz w:val="22"/>
          <w:szCs w:val="22"/>
        </w:rPr>
      </w:pPr>
      <w:r w:rsidRPr="00B97403">
        <w:rPr>
          <w:sz w:val="22"/>
          <w:szCs w:val="22"/>
        </w:rPr>
        <w:t>Uczelnia co roku przekazuje listę osób – absolwentów danego kierunku, spełniających kryteria zwolnienia z egzaminów z wiedzy teoretycznej w postępowaniu kwalifikacyjnym na biegłego rewidenta, zawierającą:</w:t>
      </w:r>
    </w:p>
    <w:p w:rsidR="00D2292D" w:rsidRPr="00B97403" w:rsidRDefault="00D2292D" w:rsidP="00D2292D">
      <w:pPr>
        <w:ind w:left="360"/>
        <w:rPr>
          <w:sz w:val="22"/>
          <w:szCs w:val="22"/>
        </w:rPr>
      </w:pPr>
      <w:r w:rsidRPr="00B97403">
        <w:rPr>
          <w:sz w:val="22"/>
          <w:szCs w:val="22"/>
        </w:rPr>
        <w:t>a) nazwisko i imię,</w:t>
      </w:r>
    </w:p>
    <w:p w:rsidR="00D2292D" w:rsidRPr="00B97403" w:rsidRDefault="00D2292D" w:rsidP="00D2292D">
      <w:pPr>
        <w:ind w:left="360"/>
        <w:rPr>
          <w:sz w:val="22"/>
          <w:szCs w:val="22"/>
        </w:rPr>
      </w:pPr>
      <w:r w:rsidRPr="00B97403">
        <w:rPr>
          <w:sz w:val="22"/>
          <w:szCs w:val="22"/>
        </w:rPr>
        <w:t>b) nr PESEL,</w:t>
      </w:r>
    </w:p>
    <w:p w:rsidR="00D2292D" w:rsidRPr="00B97403" w:rsidRDefault="00D2292D" w:rsidP="00D2292D">
      <w:pPr>
        <w:ind w:left="360"/>
        <w:rPr>
          <w:sz w:val="22"/>
          <w:szCs w:val="22"/>
        </w:rPr>
      </w:pPr>
      <w:r w:rsidRPr="00B97403">
        <w:rPr>
          <w:sz w:val="22"/>
          <w:szCs w:val="22"/>
        </w:rPr>
        <w:t>c) numer dyplomu Uczelni,</w:t>
      </w:r>
    </w:p>
    <w:p w:rsidR="00D2292D" w:rsidRPr="00B97403" w:rsidRDefault="00D2292D" w:rsidP="00D2292D">
      <w:pPr>
        <w:ind w:left="360"/>
        <w:rPr>
          <w:sz w:val="22"/>
          <w:szCs w:val="22"/>
        </w:rPr>
      </w:pPr>
      <w:r w:rsidRPr="00B97403">
        <w:rPr>
          <w:sz w:val="22"/>
          <w:szCs w:val="22"/>
        </w:rPr>
        <w:t>d) datę wydania dyplomu.</w:t>
      </w:r>
    </w:p>
    <w:p w:rsidR="00D2292D" w:rsidRPr="00B97403" w:rsidRDefault="00D2292D" w:rsidP="00D2292D">
      <w:pPr>
        <w:ind w:left="360"/>
        <w:rPr>
          <w:sz w:val="22"/>
          <w:szCs w:val="22"/>
        </w:rPr>
      </w:pPr>
    </w:p>
    <w:p w:rsidR="00D2292D" w:rsidRPr="00B97403" w:rsidRDefault="00D2292D" w:rsidP="00D2292D">
      <w:pPr>
        <w:jc w:val="center"/>
        <w:rPr>
          <w:sz w:val="22"/>
          <w:szCs w:val="22"/>
        </w:rPr>
      </w:pPr>
      <w:r w:rsidRPr="00B97403">
        <w:rPr>
          <w:sz w:val="22"/>
          <w:szCs w:val="22"/>
        </w:rPr>
        <w:t>§ 5.</w:t>
      </w:r>
    </w:p>
    <w:p w:rsidR="00D2292D" w:rsidRPr="00B97403" w:rsidRDefault="00D2292D" w:rsidP="00D2292D">
      <w:pPr>
        <w:spacing w:line="276" w:lineRule="auto"/>
        <w:jc w:val="both"/>
        <w:rPr>
          <w:sz w:val="22"/>
          <w:szCs w:val="22"/>
        </w:rPr>
      </w:pPr>
      <w:r w:rsidRPr="00B97403">
        <w:rPr>
          <w:sz w:val="22"/>
          <w:szCs w:val="22"/>
        </w:rPr>
        <w:t>Komisja Egzaminacyjna zobowiązuje się do:</w:t>
      </w:r>
    </w:p>
    <w:p w:rsidR="00D2292D" w:rsidRPr="00B97403" w:rsidRDefault="00D2292D" w:rsidP="00D2292D">
      <w:pPr>
        <w:numPr>
          <w:ilvl w:val="0"/>
          <w:numId w:val="3"/>
        </w:numPr>
        <w:spacing w:after="200" w:line="276" w:lineRule="auto"/>
        <w:contextualSpacing/>
        <w:jc w:val="both"/>
        <w:rPr>
          <w:sz w:val="22"/>
          <w:szCs w:val="22"/>
        </w:rPr>
      </w:pPr>
      <w:r w:rsidRPr="00B97403">
        <w:rPr>
          <w:sz w:val="22"/>
          <w:szCs w:val="22"/>
        </w:rPr>
        <w:t>przekazania informacji o wpisie zgodnie z art. 9 ust. 5a ustawy do Krajowej Rady Biegłych Rewidentów w celu umieszczenia w wykazie, o którym mowa w art. 9 ust. 5b ustawy, na stronie internetowej Krajowej Izby Biegłych Rewidentów;</w:t>
      </w:r>
    </w:p>
    <w:p w:rsidR="00D2292D" w:rsidRPr="00B97403" w:rsidRDefault="00D2292D" w:rsidP="00D2292D">
      <w:pPr>
        <w:numPr>
          <w:ilvl w:val="0"/>
          <w:numId w:val="3"/>
        </w:numPr>
        <w:spacing w:after="200" w:line="276" w:lineRule="auto"/>
        <w:contextualSpacing/>
        <w:jc w:val="both"/>
        <w:rPr>
          <w:sz w:val="22"/>
          <w:szCs w:val="22"/>
        </w:rPr>
      </w:pPr>
      <w:r w:rsidRPr="00B97403">
        <w:rPr>
          <w:sz w:val="22"/>
          <w:szCs w:val="22"/>
        </w:rPr>
        <w:t>informowania o zamiarze przeprowadzenia wizytacji w Uczelni;</w:t>
      </w:r>
    </w:p>
    <w:p w:rsidR="00D2292D" w:rsidRPr="00B97403" w:rsidRDefault="00D2292D" w:rsidP="00D2292D">
      <w:pPr>
        <w:numPr>
          <w:ilvl w:val="0"/>
          <w:numId w:val="3"/>
        </w:numPr>
        <w:spacing w:after="200" w:line="276" w:lineRule="auto"/>
        <w:contextualSpacing/>
        <w:jc w:val="both"/>
        <w:rPr>
          <w:sz w:val="22"/>
          <w:szCs w:val="22"/>
        </w:rPr>
      </w:pPr>
      <w:r w:rsidRPr="00B97403">
        <w:rPr>
          <w:sz w:val="22"/>
          <w:szCs w:val="22"/>
        </w:rPr>
        <w:t>poinformowania o zamiarze wykreślenia Uczelni z wykazu.</w:t>
      </w:r>
    </w:p>
    <w:p w:rsidR="00D2292D" w:rsidRPr="00B97403" w:rsidRDefault="00D2292D" w:rsidP="00D2292D">
      <w:pPr>
        <w:jc w:val="both"/>
        <w:rPr>
          <w:sz w:val="22"/>
          <w:szCs w:val="22"/>
        </w:rPr>
      </w:pPr>
    </w:p>
    <w:p w:rsidR="00D2292D" w:rsidRPr="00B97403" w:rsidRDefault="00D2292D" w:rsidP="00D2292D">
      <w:pPr>
        <w:jc w:val="center"/>
        <w:rPr>
          <w:sz w:val="22"/>
          <w:szCs w:val="22"/>
        </w:rPr>
      </w:pPr>
      <w:r w:rsidRPr="00B97403">
        <w:rPr>
          <w:sz w:val="22"/>
          <w:szCs w:val="22"/>
        </w:rPr>
        <w:t>§ 6.</w:t>
      </w:r>
    </w:p>
    <w:p w:rsidR="00D2292D" w:rsidRPr="00B97403" w:rsidRDefault="00D2292D" w:rsidP="00D2292D">
      <w:pPr>
        <w:jc w:val="both"/>
        <w:rPr>
          <w:sz w:val="22"/>
          <w:szCs w:val="22"/>
        </w:rPr>
      </w:pPr>
      <w:r w:rsidRPr="00B97403">
        <w:rPr>
          <w:sz w:val="22"/>
          <w:szCs w:val="22"/>
        </w:rPr>
        <w:t>W przypadku braku spełnienia warunków, o których mowa w § 3, Komisja Egzaminacyjna ma prawo do usunięcia Uczelni z wykazu, o którym mowa w § 4 pkt 1.</w:t>
      </w:r>
    </w:p>
    <w:p w:rsidR="00D2292D" w:rsidRPr="00B97403" w:rsidRDefault="00D2292D" w:rsidP="00D2292D">
      <w:pPr>
        <w:jc w:val="both"/>
        <w:rPr>
          <w:sz w:val="22"/>
          <w:szCs w:val="22"/>
        </w:rPr>
      </w:pPr>
    </w:p>
    <w:p w:rsidR="00D2292D" w:rsidRPr="00B97403" w:rsidRDefault="00D2292D" w:rsidP="00D2292D">
      <w:pPr>
        <w:jc w:val="center"/>
        <w:rPr>
          <w:sz w:val="22"/>
          <w:szCs w:val="22"/>
        </w:rPr>
      </w:pPr>
      <w:r w:rsidRPr="00B97403">
        <w:rPr>
          <w:sz w:val="22"/>
          <w:szCs w:val="22"/>
        </w:rPr>
        <w:t>§ 7.</w:t>
      </w:r>
    </w:p>
    <w:p w:rsidR="00D2292D" w:rsidRPr="00B97403" w:rsidRDefault="00D2292D" w:rsidP="00D2292D">
      <w:pPr>
        <w:jc w:val="both"/>
        <w:rPr>
          <w:sz w:val="22"/>
          <w:szCs w:val="22"/>
        </w:rPr>
      </w:pPr>
      <w:r w:rsidRPr="00B97403">
        <w:rPr>
          <w:sz w:val="22"/>
          <w:szCs w:val="22"/>
        </w:rPr>
        <w:t>Umowa zawarta jest na czas nieokreślony.</w:t>
      </w:r>
    </w:p>
    <w:p w:rsidR="00D2292D" w:rsidRPr="00B97403" w:rsidRDefault="00D2292D" w:rsidP="00D2292D">
      <w:pPr>
        <w:jc w:val="both"/>
        <w:rPr>
          <w:sz w:val="22"/>
          <w:szCs w:val="22"/>
        </w:rPr>
      </w:pPr>
    </w:p>
    <w:p w:rsidR="00D2292D" w:rsidRPr="00B97403" w:rsidRDefault="00D2292D" w:rsidP="00D2292D">
      <w:pPr>
        <w:rPr>
          <w:sz w:val="22"/>
          <w:szCs w:val="22"/>
        </w:rPr>
      </w:pPr>
    </w:p>
    <w:p w:rsidR="00D2292D" w:rsidRPr="00B97403" w:rsidRDefault="00D2292D" w:rsidP="00D2292D">
      <w:pPr>
        <w:jc w:val="center"/>
        <w:rPr>
          <w:sz w:val="22"/>
          <w:szCs w:val="22"/>
        </w:rPr>
      </w:pPr>
      <w:r w:rsidRPr="00B97403">
        <w:rPr>
          <w:sz w:val="22"/>
          <w:szCs w:val="22"/>
        </w:rPr>
        <w:t>§ 8.</w:t>
      </w:r>
    </w:p>
    <w:p w:rsidR="00D2292D" w:rsidRPr="00B97403" w:rsidRDefault="00D2292D" w:rsidP="00D2292D">
      <w:pPr>
        <w:jc w:val="both"/>
        <w:rPr>
          <w:sz w:val="22"/>
          <w:szCs w:val="22"/>
        </w:rPr>
      </w:pPr>
      <w:r w:rsidRPr="00B97403">
        <w:rPr>
          <w:sz w:val="22"/>
          <w:szCs w:val="22"/>
        </w:rPr>
        <w:t>Umowa wejdzie w życie z dniem podpisania przez wymienione w niej strony.</w:t>
      </w:r>
    </w:p>
    <w:p w:rsidR="00D2292D" w:rsidRPr="00B97403" w:rsidRDefault="00D2292D" w:rsidP="00D2292D">
      <w:pPr>
        <w:jc w:val="both"/>
        <w:rPr>
          <w:sz w:val="22"/>
          <w:szCs w:val="22"/>
        </w:rPr>
      </w:pPr>
    </w:p>
    <w:p w:rsidR="00D2292D" w:rsidRPr="00B97403" w:rsidRDefault="00D2292D" w:rsidP="00D2292D">
      <w:pPr>
        <w:jc w:val="center"/>
        <w:rPr>
          <w:sz w:val="22"/>
          <w:szCs w:val="22"/>
        </w:rPr>
      </w:pPr>
      <w:r w:rsidRPr="00B97403">
        <w:rPr>
          <w:sz w:val="22"/>
          <w:szCs w:val="22"/>
        </w:rPr>
        <w:t>§ 9.</w:t>
      </w:r>
    </w:p>
    <w:p w:rsidR="00D2292D" w:rsidRPr="00B97403" w:rsidRDefault="00D2292D" w:rsidP="00D2292D">
      <w:pPr>
        <w:jc w:val="both"/>
        <w:rPr>
          <w:sz w:val="22"/>
          <w:szCs w:val="22"/>
        </w:rPr>
      </w:pPr>
      <w:r w:rsidRPr="00B97403">
        <w:rPr>
          <w:sz w:val="22"/>
          <w:szCs w:val="22"/>
        </w:rPr>
        <w:t>Umowę sporządzono w 2 jednobrzmiących egzemplarzach, po jednym dla każdej ze Stron.</w:t>
      </w:r>
    </w:p>
    <w:p w:rsidR="00D2292D" w:rsidRPr="00B97403" w:rsidRDefault="00D2292D" w:rsidP="00D2292D">
      <w:pPr>
        <w:jc w:val="both"/>
        <w:rPr>
          <w:sz w:val="22"/>
          <w:szCs w:val="22"/>
        </w:rPr>
      </w:pPr>
    </w:p>
    <w:p w:rsidR="00D2292D" w:rsidRPr="00B97403" w:rsidRDefault="00D2292D" w:rsidP="00D2292D">
      <w:pPr>
        <w:jc w:val="both"/>
        <w:rPr>
          <w:sz w:val="22"/>
          <w:szCs w:val="22"/>
        </w:rPr>
      </w:pPr>
    </w:p>
    <w:p w:rsidR="0006239B" w:rsidRDefault="0006239B"/>
    <w:sectPr w:rsidR="000623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26A5C45"/>
    <w:multiLevelType w:val="hybridMultilevel"/>
    <w:tmpl w:val="1B004D4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082CA1"/>
    <w:multiLevelType w:val="hybridMultilevel"/>
    <w:tmpl w:val="28FEE73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D63780"/>
    <w:multiLevelType w:val="hybridMultilevel"/>
    <w:tmpl w:val="ACFCC86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A63A8B"/>
    <w:multiLevelType w:val="hybridMultilevel"/>
    <w:tmpl w:val="96E41296"/>
    <w:lvl w:ilvl="0" w:tplc="28BE50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292D"/>
    <w:rsid w:val="0006239B"/>
    <w:rsid w:val="006A0D96"/>
    <w:rsid w:val="00D2292D"/>
    <w:rsid w:val="00D50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43CAEE-1F17-402A-8D67-D08EB9F99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229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2292D"/>
    <w:pPr>
      <w:ind w:left="720"/>
      <w:contextualSpacing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676</Words>
  <Characters>4059</Characters>
  <Application>Microsoft Office Word</Application>
  <DocSecurity>4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akrok</dc:creator>
  <cp:keywords/>
  <dc:description/>
  <cp:lastModifiedBy>rgolik</cp:lastModifiedBy>
  <cp:revision>2</cp:revision>
  <dcterms:created xsi:type="dcterms:W3CDTF">2015-06-17T12:17:00Z</dcterms:created>
  <dcterms:modified xsi:type="dcterms:W3CDTF">2015-06-17T12:17:00Z</dcterms:modified>
</cp:coreProperties>
</file>