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7AC80929" w:rsidR="00134DD7" w:rsidRPr="00CA0810" w:rsidRDefault="00F002D2" w:rsidP="001A24E6">
            <w:pPr>
              <w:rPr>
                <w:rFonts w:ascii="Calibri" w:hAnsi="Calibri"/>
                <w:lang w:val="pl-PL"/>
              </w:rPr>
            </w:pPr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9264" behindDoc="1" locked="0" layoutInCell="1" allowOverlap="1" wp14:anchorId="67146274" wp14:editId="402B4A26">
                  <wp:simplePos x="0" y="0"/>
                  <wp:positionH relativeFrom="column">
                    <wp:posOffset>-158750</wp:posOffset>
                  </wp:positionH>
                  <wp:positionV relativeFrom="paragraph">
                    <wp:posOffset>-303530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50B6A32C" w:rsidR="00134DD7" w:rsidRPr="00CA0810" w:rsidRDefault="00FB7393" w:rsidP="00FB7393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C571DA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780503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318A67F0" w:rsidR="00134DD7" w:rsidRPr="007B240F" w:rsidRDefault="00470A49" w:rsidP="001A2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</w:t>
            </w:r>
            <w:r w:rsidR="007B240F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5</w:t>
            </w:r>
          </w:p>
        </w:tc>
      </w:tr>
    </w:tbl>
    <w:p w14:paraId="75D379F3" w14:textId="069C95FD" w:rsidR="00944CC1" w:rsidRPr="00252D0E" w:rsidRDefault="00944CC1">
      <w:pPr>
        <w:pBdr>
          <w:bottom w:val="single" w:sz="12" w:space="1" w:color="auto"/>
        </w:pBdr>
        <w:rPr>
          <w:rFonts w:ascii="Calibri" w:hAnsi="Calibri" w:cs="Times New Roman"/>
          <w:lang w:val="pl-PL"/>
        </w:rPr>
      </w:pPr>
    </w:p>
    <w:p w14:paraId="11372801" w14:textId="77777777" w:rsidR="008A1B16" w:rsidRPr="00FB3B87" w:rsidRDefault="008A1B16">
      <w:pPr>
        <w:rPr>
          <w:rFonts w:ascii="Calibri" w:hAnsi="Calibri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43DA4" w:rsidRPr="00CD0747" w14:paraId="2B394B36" w14:textId="77777777" w:rsidTr="00F002D2">
        <w:trPr>
          <w:trHeight w:hRule="exact" w:val="679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2ACDB9A8" w:rsidR="00843DA4" w:rsidRPr="00CD0747" w:rsidRDefault="00580A69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Nazwa spółki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0852F646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CD0747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C157D3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599EDE0E" w14:textId="77777777" w:rsidTr="00F002D2">
        <w:trPr>
          <w:trHeight w:hRule="exact" w:val="736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34D06653" w:rsidR="00843DA4" w:rsidRPr="00CD0747" w:rsidRDefault="00580A69" w:rsidP="00580A69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Adres spółki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17E32991" w14:textId="77777777" w:rsidTr="00971520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6F821" w14:textId="77777777" w:rsidR="00CD0747" w:rsidRPr="00CD0747" w:rsidRDefault="00CD0747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9C122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D509D4" w:rsidRPr="00CD0747" w14:paraId="15761827" w14:textId="77777777" w:rsidTr="00971520">
        <w:trPr>
          <w:trHeight w:hRule="exact" w:val="1078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0640BE" w14:textId="4F173622" w:rsidR="00D509D4" w:rsidRPr="00CD0747" w:rsidRDefault="00D509D4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Nazwa i numer właściwego rejestru publicznego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EA67F" w14:textId="77777777" w:rsidR="00D509D4" w:rsidRPr="00CD0747" w:rsidRDefault="00D509D4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D509D4" w:rsidRPr="00CD0747" w14:paraId="4139DB14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9449E" w14:textId="77777777" w:rsidR="00D509D4" w:rsidRPr="00CD0747" w:rsidRDefault="00D509D4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1A40EF" w14:textId="77777777" w:rsidR="00D509D4" w:rsidRPr="00CD0747" w:rsidRDefault="00D509D4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7A1280D2" w14:textId="77777777" w:rsidTr="00CD074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BE6F07" w14:textId="09D7510B" w:rsidR="00CD0747" w:rsidRPr="00CD0747" w:rsidRDefault="00CD0747" w:rsidP="00CD0747">
            <w:pPr>
              <w:tabs>
                <w:tab w:val="center" w:pos="1293"/>
                <w:tab w:val="right" w:pos="2586"/>
              </w:tabs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20BC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Pr="00291322" w:rsidRDefault="00277545" w:rsidP="00277545">
      <w:pPr>
        <w:rPr>
          <w:rFonts w:ascii="Times New Roman" w:hAnsi="Times New Roman" w:cs="Times New Roman"/>
          <w:b/>
          <w:sz w:val="16"/>
          <w:szCs w:val="16"/>
          <w:lang w:val="pl-PL"/>
        </w:rPr>
      </w:pPr>
    </w:p>
    <w:p w14:paraId="1125ADAB" w14:textId="56DE806A" w:rsidR="004013ED" w:rsidRDefault="00923327" w:rsidP="00277545">
      <w:pPr>
        <w:rPr>
          <w:rFonts w:ascii="Times New Roman" w:hAnsi="Times New Roman" w:cs="Times New Roman"/>
          <w:lang w:val="pl-PL"/>
        </w:rPr>
      </w:pPr>
      <w:r w:rsidRPr="00923327">
        <w:rPr>
          <w:rFonts w:ascii="Calibri" w:hAnsi="Calibri" w:cs="Times New Roman"/>
          <w:lang w:val="pl-PL"/>
        </w:rPr>
        <w:t>Reprezentowana przez</w:t>
      </w:r>
      <w:r>
        <w:rPr>
          <w:rFonts w:ascii="Times New Roman" w:hAnsi="Times New Roman" w:cs="Times New Roman"/>
          <w:lang w:val="pl-PL"/>
        </w:rPr>
        <w:t>:</w:t>
      </w:r>
    </w:p>
    <w:p w14:paraId="30F15706" w14:textId="77777777" w:rsidR="004013ED" w:rsidRPr="00FB3B87" w:rsidRDefault="004013ED" w:rsidP="00277545">
      <w:pPr>
        <w:rPr>
          <w:rFonts w:ascii="Times New Roman" w:hAnsi="Times New Roman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01"/>
        <w:gridCol w:w="4961"/>
        <w:gridCol w:w="3144"/>
      </w:tblGrid>
      <w:tr w:rsidR="00B16426" w:rsidRPr="004013ED" w14:paraId="4CACF4BA" w14:textId="77777777" w:rsidTr="001D445A">
        <w:trPr>
          <w:trHeight w:hRule="exact" w:val="697"/>
        </w:trPr>
        <w:tc>
          <w:tcPr>
            <w:tcW w:w="1101" w:type="dxa"/>
            <w:shd w:val="clear" w:color="auto" w:fill="E6E6E6"/>
            <w:vAlign w:val="center"/>
          </w:tcPr>
          <w:p w14:paraId="12973C48" w14:textId="77777777" w:rsidR="00B16426" w:rsidRPr="008D097A" w:rsidRDefault="00B16426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8D097A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4961" w:type="dxa"/>
            <w:shd w:val="clear" w:color="auto" w:fill="E6E6E6"/>
            <w:vAlign w:val="center"/>
          </w:tcPr>
          <w:p w14:paraId="4EF04DFA" w14:textId="77777777" w:rsidR="00B16426" w:rsidRPr="004013ED" w:rsidRDefault="00B16426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Imię i nazwisko</w:t>
            </w:r>
          </w:p>
        </w:tc>
        <w:tc>
          <w:tcPr>
            <w:tcW w:w="3144" w:type="dxa"/>
            <w:shd w:val="clear" w:color="auto" w:fill="E6E6E6"/>
            <w:vAlign w:val="center"/>
          </w:tcPr>
          <w:p w14:paraId="73EC5605" w14:textId="77777777" w:rsidR="00B16426" w:rsidRPr="004013ED" w:rsidRDefault="00B16426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Numer w rejestrze</w:t>
            </w:r>
          </w:p>
        </w:tc>
      </w:tr>
      <w:tr w:rsidR="00B16426" w:rsidRPr="004013ED" w14:paraId="5C47B24D" w14:textId="77777777" w:rsidTr="001D445A">
        <w:trPr>
          <w:trHeight w:hRule="exact" w:val="454"/>
        </w:trPr>
        <w:tc>
          <w:tcPr>
            <w:tcW w:w="1101" w:type="dxa"/>
            <w:vAlign w:val="center"/>
          </w:tcPr>
          <w:p w14:paraId="2235679A" w14:textId="77777777" w:rsidR="00B16426" w:rsidRPr="008D097A" w:rsidRDefault="00B16426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  <w:vAlign w:val="center"/>
          </w:tcPr>
          <w:p w14:paraId="75D4453A" w14:textId="77777777" w:rsidR="00B16426" w:rsidRPr="00852CC2" w:rsidRDefault="00B16426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  <w:vAlign w:val="center"/>
          </w:tcPr>
          <w:p w14:paraId="6B70AA71" w14:textId="77777777" w:rsidR="00B16426" w:rsidRPr="004013ED" w:rsidRDefault="00B16426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B16426" w:rsidRPr="004013ED" w14:paraId="0FE54323" w14:textId="77777777" w:rsidTr="001D445A">
        <w:trPr>
          <w:trHeight w:hRule="exact" w:val="454"/>
        </w:trPr>
        <w:tc>
          <w:tcPr>
            <w:tcW w:w="1101" w:type="dxa"/>
          </w:tcPr>
          <w:p w14:paraId="45901A8D" w14:textId="77777777" w:rsidR="00B16426" w:rsidRPr="008D097A" w:rsidRDefault="00B16426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</w:tcPr>
          <w:p w14:paraId="44576040" w14:textId="77777777" w:rsidR="00B16426" w:rsidRPr="00852CC2" w:rsidRDefault="00B16426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</w:tcPr>
          <w:p w14:paraId="67144699" w14:textId="77777777" w:rsidR="00B16426" w:rsidRPr="004013ED" w:rsidRDefault="00B16426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B16426" w:rsidRPr="004013ED" w14:paraId="136D5466" w14:textId="77777777" w:rsidTr="001D445A">
        <w:trPr>
          <w:trHeight w:hRule="exact" w:val="454"/>
        </w:trPr>
        <w:tc>
          <w:tcPr>
            <w:tcW w:w="1101" w:type="dxa"/>
          </w:tcPr>
          <w:p w14:paraId="694D4A3D" w14:textId="77777777" w:rsidR="00B16426" w:rsidRPr="008D097A" w:rsidRDefault="00B16426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</w:tcPr>
          <w:p w14:paraId="5525ECA9" w14:textId="77777777" w:rsidR="00B16426" w:rsidRPr="00852CC2" w:rsidRDefault="00B16426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</w:tcPr>
          <w:p w14:paraId="2AF4FBD1" w14:textId="77777777" w:rsidR="00B16426" w:rsidRPr="004013ED" w:rsidRDefault="00B16426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B53AB87" w14:textId="77777777" w:rsidR="00923327" w:rsidRPr="00FB3B87" w:rsidRDefault="00923327" w:rsidP="00F7440A">
      <w:pPr>
        <w:rPr>
          <w:rFonts w:ascii="Times New Roman" w:hAnsi="Times New Roman" w:cs="Times New Roman"/>
          <w:sz w:val="16"/>
          <w:szCs w:val="16"/>
          <w:lang w:val="pl-PL"/>
        </w:rPr>
      </w:pPr>
    </w:p>
    <w:p w14:paraId="4A910B68" w14:textId="063C38FC" w:rsidR="00164AAD" w:rsidRPr="00A4613D" w:rsidRDefault="00164AAD" w:rsidP="00ED47A7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A4613D">
        <w:rPr>
          <w:rFonts w:ascii="Calibri" w:hAnsi="Calibri"/>
          <w:b/>
          <w:sz w:val="28"/>
          <w:szCs w:val="28"/>
          <w:lang w:val="pl-PL"/>
        </w:rPr>
        <w:t>WNIOSEK O WPIS</w:t>
      </w:r>
      <w:r w:rsidRPr="00A4613D">
        <w:rPr>
          <w:rFonts w:ascii="Calibri" w:hAnsi="Calibri"/>
          <w:b/>
          <w:spacing w:val="80"/>
          <w:sz w:val="28"/>
          <w:szCs w:val="28"/>
          <w:lang w:val="pl-PL"/>
        </w:rPr>
        <w:br/>
      </w:r>
      <w:r w:rsidRPr="00A4613D">
        <w:rPr>
          <w:rFonts w:ascii="Calibri" w:hAnsi="Calibri"/>
          <w:b/>
          <w:sz w:val="28"/>
          <w:szCs w:val="28"/>
          <w:lang w:val="pl-PL"/>
        </w:rPr>
        <w:t xml:space="preserve">spółki komandytowej na listę </w:t>
      </w:r>
      <w:r w:rsidR="00ED47A7">
        <w:rPr>
          <w:rFonts w:ascii="Calibri" w:hAnsi="Calibri"/>
          <w:b/>
          <w:sz w:val="28"/>
          <w:szCs w:val="28"/>
          <w:lang w:val="pl-PL"/>
        </w:rPr>
        <w:t>firm audytorskich</w:t>
      </w:r>
    </w:p>
    <w:p w14:paraId="396F7B22" w14:textId="77777777" w:rsidR="00164AAD" w:rsidRPr="00FB3B87" w:rsidRDefault="00164AAD" w:rsidP="001B2889">
      <w:pPr>
        <w:rPr>
          <w:rFonts w:ascii="Calibri" w:hAnsi="Calibri"/>
          <w:sz w:val="12"/>
          <w:szCs w:val="12"/>
          <w:lang w:val="pl-PL"/>
        </w:rPr>
      </w:pPr>
    </w:p>
    <w:p w14:paraId="21793BD6" w14:textId="7416195E" w:rsidR="00F7440A" w:rsidRPr="00FB3B87" w:rsidRDefault="00164AAD" w:rsidP="00F7440A">
      <w:pPr>
        <w:jc w:val="both"/>
        <w:rPr>
          <w:rFonts w:ascii="Calibri" w:hAnsi="Calibri"/>
          <w:lang w:val="pl-PL"/>
        </w:rPr>
      </w:pPr>
      <w:r w:rsidRPr="001B2889">
        <w:rPr>
          <w:rFonts w:ascii="Calibri" w:hAnsi="Calibri"/>
          <w:lang w:val="pl-PL"/>
        </w:rPr>
        <w:t xml:space="preserve">Na podstawie przepisów art. </w:t>
      </w:r>
      <w:r w:rsidR="00ED47A7" w:rsidRPr="001B2889">
        <w:rPr>
          <w:rFonts w:ascii="Calibri" w:hAnsi="Calibri"/>
          <w:lang w:val="pl-PL"/>
        </w:rPr>
        <w:t>5</w:t>
      </w:r>
      <w:r w:rsidR="00ED47A7">
        <w:rPr>
          <w:rFonts w:ascii="Calibri" w:hAnsi="Calibri"/>
          <w:lang w:val="pl-PL"/>
        </w:rPr>
        <w:t>7</w:t>
      </w:r>
      <w:r w:rsidR="00ED47A7" w:rsidRPr="001B2889">
        <w:rPr>
          <w:rFonts w:ascii="Calibri" w:hAnsi="Calibri"/>
          <w:lang w:val="pl-PL"/>
        </w:rPr>
        <w:t xml:space="preserve"> </w:t>
      </w:r>
      <w:r w:rsidRPr="001B2889">
        <w:rPr>
          <w:rFonts w:ascii="Calibri" w:hAnsi="Calibri"/>
          <w:lang w:val="pl-PL"/>
        </w:rPr>
        <w:t xml:space="preserve">ust. </w:t>
      </w:r>
      <w:r w:rsidR="00ED47A7">
        <w:rPr>
          <w:rFonts w:ascii="Calibri" w:hAnsi="Calibri"/>
          <w:lang w:val="pl-PL"/>
        </w:rPr>
        <w:t>1</w:t>
      </w:r>
      <w:r w:rsidR="00ED47A7" w:rsidRPr="001B2889">
        <w:rPr>
          <w:rFonts w:ascii="Calibri" w:hAnsi="Calibri"/>
          <w:lang w:val="pl-PL"/>
        </w:rPr>
        <w:t xml:space="preserve"> </w:t>
      </w:r>
      <w:r w:rsidRPr="001B2889">
        <w:rPr>
          <w:rFonts w:ascii="Calibri" w:hAnsi="Calibri"/>
          <w:lang w:val="pl-PL"/>
        </w:rPr>
        <w:t xml:space="preserve">ustawy z dnia </w:t>
      </w:r>
      <w:r w:rsidR="00ED47A7">
        <w:rPr>
          <w:rFonts w:ascii="Calibri" w:hAnsi="Calibri"/>
          <w:lang w:val="pl-PL"/>
        </w:rPr>
        <w:t>11</w:t>
      </w:r>
      <w:r w:rsidR="00ED47A7" w:rsidRPr="001B2889">
        <w:rPr>
          <w:rFonts w:ascii="Calibri" w:hAnsi="Calibri"/>
          <w:lang w:val="pl-PL"/>
        </w:rPr>
        <w:t xml:space="preserve"> </w:t>
      </w:r>
      <w:r w:rsidRPr="001B2889">
        <w:rPr>
          <w:rFonts w:ascii="Calibri" w:hAnsi="Calibri"/>
          <w:lang w:val="pl-PL"/>
        </w:rPr>
        <w:t xml:space="preserve">maja </w:t>
      </w:r>
      <w:r w:rsidR="00ED47A7" w:rsidRPr="001B2889">
        <w:rPr>
          <w:rFonts w:ascii="Calibri" w:hAnsi="Calibri"/>
          <w:lang w:val="pl-PL"/>
        </w:rPr>
        <w:t>20</w:t>
      </w:r>
      <w:r w:rsidR="00ED47A7">
        <w:rPr>
          <w:rFonts w:ascii="Calibri" w:hAnsi="Calibri"/>
          <w:lang w:val="pl-PL"/>
        </w:rPr>
        <w:t>17</w:t>
      </w:r>
      <w:r w:rsidR="00ED47A7" w:rsidRPr="001B2889">
        <w:rPr>
          <w:rFonts w:ascii="Calibri" w:hAnsi="Calibri"/>
          <w:lang w:val="pl-PL"/>
        </w:rPr>
        <w:t xml:space="preserve"> </w:t>
      </w:r>
      <w:r w:rsidRPr="001B2889">
        <w:rPr>
          <w:rFonts w:ascii="Calibri" w:hAnsi="Calibri"/>
          <w:lang w:val="pl-PL"/>
        </w:rPr>
        <w:t>r. o biegłych rewidentach</w:t>
      </w:r>
      <w:r w:rsidR="00ED47A7">
        <w:rPr>
          <w:rFonts w:ascii="Calibri" w:hAnsi="Calibri"/>
          <w:lang w:val="pl-PL"/>
        </w:rPr>
        <w:t>,</w:t>
      </w:r>
      <w:r w:rsidRPr="001B2889">
        <w:rPr>
          <w:rFonts w:ascii="Calibri" w:hAnsi="Calibri"/>
          <w:lang w:val="pl-PL"/>
        </w:rPr>
        <w:t xml:space="preserve"> </w:t>
      </w:r>
      <w:r w:rsidR="001B2889">
        <w:rPr>
          <w:rFonts w:ascii="Times New Roman" w:hAnsi="Times New Roman" w:cs="Times New Roman"/>
          <w:lang w:val="pl-PL"/>
        </w:rPr>
        <w:br/>
      </w:r>
      <w:r w:rsidR="00ED47A7">
        <w:rPr>
          <w:rFonts w:ascii="Calibri" w:hAnsi="Calibri"/>
          <w:lang w:val="pl-PL"/>
        </w:rPr>
        <w:t>firmach audytorskich</w:t>
      </w:r>
      <w:r w:rsidRPr="001B2889">
        <w:rPr>
          <w:rFonts w:ascii="Calibri" w:hAnsi="Calibri"/>
          <w:lang w:val="pl-PL"/>
        </w:rPr>
        <w:t xml:space="preserve"> oraz </w:t>
      </w:r>
      <w:r w:rsidR="00B16426">
        <w:rPr>
          <w:rFonts w:ascii="Calibri" w:hAnsi="Calibri"/>
          <w:lang w:val="pl-PL"/>
        </w:rPr>
        <w:t>nadzorze publicznym (</w:t>
      </w:r>
      <w:r w:rsidR="00A76CF3">
        <w:rPr>
          <w:rFonts w:ascii="Calibri" w:hAnsi="Calibri"/>
          <w:lang w:val="pl-PL"/>
        </w:rPr>
        <w:t xml:space="preserve">t.j. </w:t>
      </w:r>
      <w:r w:rsidR="00B16426">
        <w:rPr>
          <w:rFonts w:ascii="Calibri" w:hAnsi="Calibri"/>
          <w:lang w:val="pl-PL"/>
        </w:rPr>
        <w:t>Dz. U.</w:t>
      </w:r>
      <w:r w:rsidR="00A76CF3">
        <w:rPr>
          <w:rFonts w:ascii="Calibri" w:hAnsi="Calibri"/>
          <w:lang w:val="pl-PL"/>
        </w:rPr>
        <w:t xml:space="preserve"> z 2019 r.</w:t>
      </w:r>
      <w:r w:rsidR="00304FF2">
        <w:rPr>
          <w:rFonts w:ascii="Calibri" w:hAnsi="Calibri"/>
          <w:lang w:val="pl-PL"/>
        </w:rPr>
        <w:t xml:space="preserve"> </w:t>
      </w:r>
      <w:r w:rsidR="00B16426">
        <w:rPr>
          <w:rFonts w:ascii="Calibri" w:hAnsi="Calibri"/>
          <w:lang w:val="pl-PL"/>
        </w:rPr>
        <w:t>poz.</w:t>
      </w:r>
      <w:r w:rsidR="00A76CF3">
        <w:rPr>
          <w:rFonts w:ascii="Calibri" w:hAnsi="Calibri"/>
          <w:lang w:val="pl-PL"/>
        </w:rPr>
        <w:t xml:space="preserve"> 1421 z późn. zm.</w:t>
      </w:r>
      <w:r w:rsidRPr="001B2889">
        <w:rPr>
          <w:rFonts w:ascii="Calibri" w:hAnsi="Calibri"/>
          <w:lang w:val="pl-PL"/>
        </w:rPr>
        <w:t>)</w:t>
      </w:r>
      <w:r w:rsidR="00A76CF3">
        <w:rPr>
          <w:rFonts w:ascii="Calibri" w:hAnsi="Calibri"/>
          <w:lang w:val="pl-PL"/>
        </w:rPr>
        <w:t>, zwanej</w:t>
      </w:r>
      <w:r w:rsidR="00A76CF3">
        <w:rPr>
          <w:rFonts w:ascii="Calibri" w:hAnsi="Calibri"/>
          <w:lang w:val="pl-PL"/>
        </w:rPr>
        <w:t xml:space="preserve"> dalej „ustawą”</w:t>
      </w:r>
      <w:r w:rsidRPr="001B2889">
        <w:rPr>
          <w:rFonts w:ascii="Calibri" w:hAnsi="Calibri"/>
          <w:lang w:val="pl-PL"/>
        </w:rPr>
        <w:t xml:space="preserve">, </w:t>
      </w:r>
      <w:r w:rsidRPr="001B2889">
        <w:rPr>
          <w:rFonts w:ascii="Calibri" w:hAnsi="Calibri"/>
          <w:b/>
          <w:lang w:val="pl-PL"/>
        </w:rPr>
        <w:t xml:space="preserve">wnosimy o wpis na listę </w:t>
      </w:r>
      <w:r w:rsidR="00ED47A7">
        <w:rPr>
          <w:rFonts w:ascii="Calibri" w:hAnsi="Calibri"/>
          <w:b/>
          <w:lang w:val="pl-PL"/>
        </w:rPr>
        <w:t>firm audytorskich</w:t>
      </w:r>
      <w:r w:rsidRPr="001B2889">
        <w:rPr>
          <w:rFonts w:ascii="Calibri" w:hAnsi="Calibri"/>
          <w:lang w:val="pl-PL"/>
        </w:rPr>
        <w:t xml:space="preserve">, o której mowa w </w:t>
      </w:r>
      <w:r w:rsidR="00FB7393">
        <w:rPr>
          <w:rFonts w:ascii="Calibri" w:hAnsi="Calibri"/>
          <w:lang w:val="pl-PL"/>
        </w:rPr>
        <w:t>tym artykule</w:t>
      </w:r>
      <w:r w:rsidR="00ED47A7" w:rsidRPr="001B2889">
        <w:rPr>
          <w:rFonts w:ascii="Calibri" w:hAnsi="Calibri"/>
          <w:lang w:val="pl-PL"/>
        </w:rPr>
        <w:t xml:space="preserve"> </w:t>
      </w:r>
      <w:r w:rsidRPr="001B2889">
        <w:rPr>
          <w:rFonts w:ascii="Calibri" w:hAnsi="Calibri"/>
          <w:lang w:val="pl-PL"/>
        </w:rPr>
        <w:t>ustawy, Spółki komandytowej prowadzącej działalność pod firmą:</w:t>
      </w:r>
    </w:p>
    <w:p w14:paraId="5510A26E" w14:textId="77777777" w:rsidR="00CD0747" w:rsidRDefault="00CD0747" w:rsidP="00CD0747">
      <w:pPr>
        <w:jc w:val="both"/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1985"/>
        <w:gridCol w:w="3118"/>
        <w:gridCol w:w="992"/>
        <w:gridCol w:w="2294"/>
      </w:tblGrid>
      <w:tr w:rsidR="00FB3B87" w:rsidRPr="00650875" w14:paraId="79A814D8" w14:textId="77777777" w:rsidTr="00F002D2">
        <w:trPr>
          <w:trHeight w:hRule="exact" w:val="862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D77156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Nazwa firmy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3BA1F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B3B87" w:rsidRPr="00650875" w14:paraId="79278B3E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top w:val="nil"/>
              <w:left w:val="nil"/>
            </w:tcBorders>
            <w:vAlign w:val="center"/>
          </w:tcPr>
          <w:p w14:paraId="40349DA7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D90DAD2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B3B87" w:rsidRPr="00650875" w14:paraId="0059AA76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7D15CB5F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Skrócona nazwa</w:t>
            </w:r>
          </w:p>
          <w:p w14:paraId="4827F379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(opcjonalnie)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43B74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B3B87" w:rsidRPr="00650875" w14:paraId="7F4C8775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left w:val="nil"/>
              <w:bottom w:val="nil"/>
            </w:tcBorders>
            <w:vAlign w:val="center"/>
          </w:tcPr>
          <w:p w14:paraId="0AED11C4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3CF35B7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B3B87" w:rsidRPr="00650875" w14:paraId="09CE9EE0" w14:textId="77777777" w:rsidTr="00F002D2">
        <w:trPr>
          <w:trHeight w:hRule="exact" w:val="83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F58A31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siedziby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348DA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B3B87" w:rsidRPr="00650875" w14:paraId="19796E75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left w:val="nil"/>
              <w:bottom w:val="nil"/>
            </w:tcBorders>
            <w:vAlign w:val="center"/>
          </w:tcPr>
          <w:p w14:paraId="56B1BC62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94E09A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B3B87" w:rsidRPr="00650875" w14:paraId="7D83CBE0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8F3161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2A663CE4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i/>
                <w:lang w:val="pl-PL"/>
              </w:rPr>
              <w:t>(jeśli inny niż adres siedziby)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CAD3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B3B87" w:rsidRPr="00650875" w14:paraId="472EB864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17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15EAA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097733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B3B87" w:rsidRPr="00650875" w14:paraId="4271333F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454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64BE80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1D1A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8237CD" w14:textId="77777777" w:rsidR="00FB3B87" w:rsidRPr="00650875" w:rsidRDefault="00FB3B87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86A4" w14:textId="77777777" w:rsidR="00FB3B87" w:rsidRPr="00650875" w:rsidRDefault="00FB3B87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AA511A" w14:paraId="5EF8AF1B" w14:textId="77777777" w:rsidTr="001B3C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29"/>
        </w:trPr>
        <w:tc>
          <w:tcPr>
            <w:tcW w:w="9206" w:type="dxa"/>
            <w:gridSpan w:val="5"/>
            <w:vAlign w:val="center"/>
          </w:tcPr>
          <w:p w14:paraId="3195E82C" w14:textId="03A903D3" w:rsidR="00CD0747" w:rsidRPr="00AA511A" w:rsidRDefault="006E4B5F" w:rsidP="00CD0747">
            <w:pPr>
              <w:pStyle w:val="Stopka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/>
                <w:b/>
                <w:lang w:val="pl-PL"/>
              </w:rPr>
              <w:lastRenderedPageBreak/>
              <w:t>Spółka</w:t>
            </w:r>
            <w:r w:rsidRPr="00AA511A">
              <w:rPr>
                <w:rFonts w:ascii="Calibri" w:hAnsi="Calibri"/>
                <w:b/>
                <w:lang w:val="pl-PL"/>
              </w:rPr>
              <w:t xml:space="preserve"> </w:t>
            </w:r>
            <w:r w:rsidR="00CD0747" w:rsidRPr="00AA511A">
              <w:rPr>
                <w:rFonts w:ascii="Calibri" w:hAnsi="Calibri"/>
                <w:b/>
                <w:lang w:val="pl-PL"/>
              </w:rPr>
              <w:t>będzie prowadzić działalność wyłącznie w zakresie</w:t>
            </w:r>
            <w:r w:rsidR="00CD0747">
              <w:rPr>
                <w:rStyle w:val="Odwoanieprzypisudolnego"/>
                <w:rFonts w:ascii="Calibri" w:hAnsi="Calibri"/>
                <w:b/>
                <w:lang w:val="pl-PL"/>
              </w:rPr>
              <w:footnoteReference w:id="1"/>
            </w:r>
            <w:r w:rsidR="00CD0747" w:rsidRPr="00AA511A">
              <w:rPr>
                <w:rFonts w:ascii="Calibri" w:hAnsi="Calibri"/>
                <w:b/>
                <w:lang w:val="pl-PL"/>
              </w:rPr>
              <w:t>:</w:t>
            </w:r>
          </w:p>
        </w:tc>
      </w:tr>
      <w:tr w:rsidR="00CD0747" w:rsidRPr="00D648E6" w14:paraId="377DE7BA" w14:textId="77777777" w:rsidTr="001B3C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268"/>
        </w:trPr>
        <w:tc>
          <w:tcPr>
            <w:tcW w:w="817" w:type="dxa"/>
            <w:vAlign w:val="center"/>
          </w:tcPr>
          <w:p w14:paraId="056297D2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3267142E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wykonywania czynności rewizji finansowej,</w:t>
            </w:r>
          </w:p>
        </w:tc>
      </w:tr>
      <w:tr w:rsidR="00CD0747" w:rsidRPr="00D648E6" w14:paraId="772047D6" w14:textId="77777777" w:rsidTr="00CD07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54"/>
        </w:trPr>
        <w:tc>
          <w:tcPr>
            <w:tcW w:w="817" w:type="dxa"/>
            <w:vAlign w:val="center"/>
          </w:tcPr>
          <w:p w14:paraId="742F9B31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616191B9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usługowego prowadzenia ksiąg rachunkowych i podatkowych,</w:t>
            </w:r>
          </w:p>
        </w:tc>
      </w:tr>
      <w:tr w:rsidR="00CD0747" w:rsidRPr="00D648E6" w14:paraId="0CC230AB" w14:textId="77777777" w:rsidTr="001B3C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392"/>
        </w:trPr>
        <w:tc>
          <w:tcPr>
            <w:tcW w:w="817" w:type="dxa"/>
            <w:vAlign w:val="center"/>
          </w:tcPr>
          <w:p w14:paraId="2C70D095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7EFEB712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doradztwa podatkowego,</w:t>
            </w:r>
          </w:p>
        </w:tc>
      </w:tr>
      <w:tr w:rsidR="00CD0747" w:rsidRPr="00D648E6" w14:paraId="427B9C00" w14:textId="77777777" w:rsidTr="00CD07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54"/>
        </w:trPr>
        <w:tc>
          <w:tcPr>
            <w:tcW w:w="817" w:type="dxa"/>
            <w:vAlign w:val="center"/>
          </w:tcPr>
          <w:p w14:paraId="10D1BECE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59919E88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prowadzenia postępowania upadłościowego lub likwidacyjnego,</w:t>
            </w:r>
          </w:p>
        </w:tc>
      </w:tr>
      <w:tr w:rsidR="00CD0747" w:rsidRPr="00D648E6" w14:paraId="2C9FABA3" w14:textId="77777777" w:rsidTr="00CD07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680"/>
        </w:trPr>
        <w:tc>
          <w:tcPr>
            <w:tcW w:w="817" w:type="dxa"/>
            <w:vAlign w:val="center"/>
          </w:tcPr>
          <w:p w14:paraId="1B1C889D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30B1B5FE" w14:textId="498E938D" w:rsidR="00CD0747" w:rsidRPr="00D648E6" w:rsidRDefault="00CD0747" w:rsidP="00ED47A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działalności wydawniczej </w:t>
            </w:r>
            <w:r w:rsidR="00ED47A7">
              <w:rPr>
                <w:rFonts w:ascii="Calibri" w:hAnsi="Calibri"/>
                <w:lang w:val="pl-PL"/>
              </w:rPr>
              <w:t>lub</w:t>
            </w:r>
            <w:r w:rsidR="00ED47A7" w:rsidRPr="00D648E6">
              <w:rPr>
                <w:rFonts w:ascii="Calibri" w:hAnsi="Calibri"/>
                <w:lang w:val="pl-PL"/>
              </w:rPr>
              <w:t xml:space="preserve"> </w:t>
            </w:r>
            <w:r w:rsidRPr="00D648E6">
              <w:rPr>
                <w:rFonts w:ascii="Calibri" w:hAnsi="Calibri"/>
                <w:lang w:val="pl-PL"/>
              </w:rPr>
              <w:t>szkoleniowej w zakresie rachunkowości, rewizji finansowej i podatków,</w:t>
            </w:r>
          </w:p>
        </w:tc>
      </w:tr>
      <w:tr w:rsidR="00CD0747" w:rsidRPr="00D648E6" w14:paraId="6EF76C95" w14:textId="77777777" w:rsidTr="001B3C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285"/>
        </w:trPr>
        <w:tc>
          <w:tcPr>
            <w:tcW w:w="817" w:type="dxa"/>
            <w:vAlign w:val="center"/>
          </w:tcPr>
          <w:p w14:paraId="0488684E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001634E2" w14:textId="6D3C1946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wykonywania ekspertyz lub </w:t>
            </w:r>
            <w:r w:rsidR="00ED47A7">
              <w:rPr>
                <w:rFonts w:ascii="Calibri" w:hAnsi="Calibri"/>
                <w:lang w:val="pl-PL"/>
              </w:rPr>
              <w:t xml:space="preserve">sporządzania </w:t>
            </w:r>
            <w:r w:rsidRPr="00D648E6">
              <w:rPr>
                <w:rFonts w:ascii="Calibri" w:hAnsi="Calibri"/>
                <w:lang w:val="pl-PL"/>
              </w:rPr>
              <w:t>opinii ekonomiczno-finansowych,</w:t>
            </w:r>
          </w:p>
        </w:tc>
      </w:tr>
      <w:tr w:rsidR="00CD0747" w:rsidRPr="00D648E6" w14:paraId="2425775D" w14:textId="77777777" w:rsidTr="007805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908"/>
        </w:trPr>
        <w:tc>
          <w:tcPr>
            <w:tcW w:w="817" w:type="dxa"/>
            <w:vAlign w:val="center"/>
          </w:tcPr>
          <w:p w14:paraId="250D8FF6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14588CFD" w14:textId="35DDBD5C" w:rsidR="00CD0747" w:rsidRPr="00D648E6" w:rsidRDefault="00CD0747" w:rsidP="00ED47A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świadczenia usług doradztwa lub zarządzania, w</w:t>
            </w:r>
            <w:r w:rsidR="00971520">
              <w:rPr>
                <w:rFonts w:ascii="Calibri" w:hAnsi="Calibri"/>
                <w:lang w:val="pl-PL"/>
              </w:rPr>
              <w:t>ymagających posiadania wiedzy z </w:t>
            </w:r>
            <w:r w:rsidRPr="00D648E6">
              <w:rPr>
                <w:rFonts w:ascii="Calibri" w:hAnsi="Calibri"/>
                <w:lang w:val="pl-PL"/>
              </w:rPr>
              <w:t>dziedziny rachunkowości</w:t>
            </w:r>
            <w:r w:rsidR="00ED47A7">
              <w:rPr>
                <w:rFonts w:ascii="Calibri" w:hAnsi="Calibri"/>
                <w:lang w:val="pl-PL"/>
              </w:rPr>
              <w:t>,</w:t>
            </w:r>
            <w:r w:rsidRPr="00D648E6">
              <w:rPr>
                <w:rFonts w:ascii="Calibri" w:hAnsi="Calibri"/>
                <w:lang w:val="pl-PL"/>
              </w:rPr>
              <w:t xml:space="preserve"> rewizji finansowej,</w:t>
            </w:r>
            <w:r w:rsidR="00ED47A7">
              <w:rPr>
                <w:rFonts w:ascii="Calibri" w:hAnsi="Calibri"/>
                <w:lang w:val="pl-PL"/>
              </w:rPr>
              <w:t xml:space="preserve"> prawa podatkowego oraz organizacji i funkcjonowania przedsiębiorstw,</w:t>
            </w:r>
          </w:p>
        </w:tc>
      </w:tr>
      <w:tr w:rsidR="00CD0747" w:rsidRPr="00D648E6" w14:paraId="294A7D10" w14:textId="77777777" w:rsidTr="007805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695"/>
        </w:trPr>
        <w:tc>
          <w:tcPr>
            <w:tcW w:w="817" w:type="dxa"/>
            <w:vAlign w:val="center"/>
          </w:tcPr>
          <w:p w14:paraId="4C610021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404EC78F" w14:textId="3D900795" w:rsidR="00CD0747" w:rsidRPr="00D648E6" w:rsidRDefault="00CD0747" w:rsidP="00ED47A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świadczenia usług </w:t>
            </w:r>
            <w:r w:rsidR="00ED47A7">
              <w:rPr>
                <w:rFonts w:ascii="Calibri" w:hAnsi="Calibri"/>
                <w:lang w:val="pl-PL"/>
              </w:rPr>
              <w:t>atestacyjnych innych niż czynności rewizji finansowej nie</w:t>
            </w:r>
            <w:r w:rsidRPr="00D648E6">
              <w:rPr>
                <w:rFonts w:ascii="Calibri" w:hAnsi="Calibri"/>
                <w:lang w:val="pl-PL"/>
              </w:rPr>
              <w:t>zastrzeżonych do wykonywania przez biegłych rewidentów</w:t>
            </w:r>
            <w:r w:rsidR="00ED47A7">
              <w:rPr>
                <w:rFonts w:ascii="Calibri" w:hAnsi="Calibri"/>
                <w:lang w:val="pl-PL"/>
              </w:rPr>
              <w:t>,</w:t>
            </w:r>
          </w:p>
        </w:tc>
      </w:tr>
      <w:tr w:rsidR="00ED47A7" w:rsidRPr="00D648E6" w14:paraId="5D1EF39F" w14:textId="77777777" w:rsidTr="001B3C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384"/>
        </w:trPr>
        <w:tc>
          <w:tcPr>
            <w:tcW w:w="817" w:type="dxa"/>
            <w:vAlign w:val="center"/>
          </w:tcPr>
          <w:p w14:paraId="17C7EB83" w14:textId="77777777" w:rsidR="00ED47A7" w:rsidRPr="00D648E6" w:rsidRDefault="00ED47A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6BA2BC4E" w14:textId="3AE0648B" w:rsidR="00ED47A7" w:rsidRPr="00D648E6" w:rsidRDefault="00ED47A7" w:rsidP="00ED47A7">
            <w:pPr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usług pokrewnych,</w:t>
            </w:r>
          </w:p>
        </w:tc>
      </w:tr>
      <w:tr w:rsidR="00ED47A7" w:rsidRPr="00D648E6" w14:paraId="5CC3FEE5" w14:textId="77777777" w:rsidTr="001B3C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559"/>
        </w:trPr>
        <w:tc>
          <w:tcPr>
            <w:tcW w:w="817" w:type="dxa"/>
            <w:vAlign w:val="center"/>
          </w:tcPr>
          <w:p w14:paraId="7258B22A" w14:textId="77777777" w:rsidR="00ED47A7" w:rsidRPr="00D648E6" w:rsidRDefault="00ED47A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4FB7E473" w14:textId="717897E1" w:rsidR="00ED47A7" w:rsidRPr="00D648E6" w:rsidRDefault="00ED47A7" w:rsidP="00ED47A7">
            <w:pPr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innych usług zastrzeżonych w odrębnych przepisach do wykonywania przez biegłych rewidentów.</w:t>
            </w:r>
          </w:p>
        </w:tc>
      </w:tr>
    </w:tbl>
    <w:p w14:paraId="7502D50E" w14:textId="77777777" w:rsidR="00941BEC" w:rsidRPr="00941BEC" w:rsidRDefault="00941BEC" w:rsidP="00021467">
      <w:pPr>
        <w:rPr>
          <w:rFonts w:ascii="Times New Roman" w:hAnsi="Times New Roman" w:cs="Times New Roman"/>
          <w:sz w:val="16"/>
          <w:szCs w:val="16"/>
          <w:lang w:val="pl-PL"/>
        </w:rPr>
      </w:pPr>
    </w:p>
    <w:p w14:paraId="77F63EA0" w14:textId="77777777" w:rsidR="00021467" w:rsidRDefault="00021467" w:rsidP="00021467">
      <w:pPr>
        <w:jc w:val="center"/>
        <w:rPr>
          <w:rFonts w:ascii="Times New Roman" w:hAnsi="Times New Roman" w:cs="Times New Roman"/>
          <w:b/>
          <w:sz w:val="28"/>
          <w:szCs w:val="28"/>
          <w:lang w:val="pl-PL"/>
        </w:rPr>
      </w:pPr>
      <w:r w:rsidRPr="00021467">
        <w:rPr>
          <w:rFonts w:ascii="Calibri" w:hAnsi="Calibri"/>
          <w:b/>
          <w:sz w:val="28"/>
          <w:szCs w:val="28"/>
          <w:lang w:val="pl-PL"/>
        </w:rPr>
        <w:t>Uzasadnienie</w:t>
      </w:r>
    </w:p>
    <w:p w14:paraId="3CCD7D55" w14:textId="12CE2071" w:rsidR="00021467" w:rsidRDefault="00021467" w:rsidP="00021467">
      <w:pPr>
        <w:jc w:val="both"/>
        <w:rPr>
          <w:rFonts w:ascii="Times New Roman" w:hAnsi="Times New Roman" w:cs="Times New Roman"/>
          <w:lang w:val="pl-PL"/>
        </w:rPr>
      </w:pPr>
      <w:r w:rsidRPr="00021467">
        <w:rPr>
          <w:rFonts w:ascii="Calibri" w:hAnsi="Calibri"/>
          <w:lang w:val="pl-PL"/>
        </w:rPr>
        <w:t xml:space="preserve">Spółka spełnia wymagania art. </w:t>
      </w:r>
      <w:r w:rsidR="00ED47A7" w:rsidRPr="00021467">
        <w:rPr>
          <w:rFonts w:ascii="Calibri" w:hAnsi="Calibri"/>
          <w:lang w:val="pl-PL"/>
        </w:rPr>
        <w:t>4</w:t>
      </w:r>
      <w:r w:rsidR="00ED47A7">
        <w:rPr>
          <w:rFonts w:ascii="Calibri" w:hAnsi="Calibri"/>
          <w:lang w:val="pl-PL"/>
        </w:rPr>
        <w:t>6</w:t>
      </w:r>
      <w:r w:rsidR="00ED47A7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i art. </w:t>
      </w:r>
      <w:r w:rsidR="00ED47A7" w:rsidRPr="00021467">
        <w:rPr>
          <w:rFonts w:ascii="Calibri" w:hAnsi="Calibri"/>
          <w:lang w:val="pl-PL"/>
        </w:rPr>
        <w:t>4</w:t>
      </w:r>
      <w:r w:rsidR="00ED47A7">
        <w:rPr>
          <w:rFonts w:ascii="Calibri" w:hAnsi="Calibri"/>
          <w:lang w:val="pl-PL"/>
        </w:rPr>
        <w:t>7</w:t>
      </w:r>
      <w:r w:rsidR="00ED47A7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>ustawy</w:t>
      </w:r>
      <w:r>
        <w:rPr>
          <w:rFonts w:ascii="Calibri" w:hAnsi="Calibri"/>
          <w:lang w:val="pl-PL"/>
        </w:rPr>
        <w:t>, co wynika z treści tego</w:t>
      </w:r>
      <w:r w:rsidRPr="00021467">
        <w:rPr>
          <w:rFonts w:ascii="Calibri" w:hAnsi="Calibri"/>
          <w:lang w:val="pl-PL"/>
        </w:rPr>
        <w:t xml:space="preserve"> wniosku oraz </w:t>
      </w:r>
      <w:r>
        <w:rPr>
          <w:rFonts w:ascii="Times New Roman" w:hAnsi="Times New Roman" w:cs="Times New Roman"/>
          <w:lang w:val="pl-PL"/>
        </w:rPr>
        <w:br/>
      </w:r>
      <w:r w:rsidRPr="00021467">
        <w:rPr>
          <w:rFonts w:ascii="Calibri" w:hAnsi="Calibri"/>
          <w:lang w:val="pl-PL"/>
        </w:rPr>
        <w:t>z załączonych do wniosku dokumentów:</w:t>
      </w:r>
    </w:p>
    <w:p w14:paraId="76D812DF" w14:textId="77777777" w:rsidR="00021467" w:rsidRPr="001B3CA1" w:rsidRDefault="00021467" w:rsidP="00021467">
      <w:pPr>
        <w:jc w:val="both"/>
        <w:rPr>
          <w:rFonts w:ascii="Times New Roman" w:hAnsi="Times New Roman" w:cs="Times New Roman"/>
          <w:sz w:val="4"/>
          <w:szCs w:val="4"/>
          <w:lang w:val="pl-PL"/>
        </w:rPr>
      </w:pPr>
    </w:p>
    <w:p w14:paraId="5EAF0281" w14:textId="59BBBEB2" w:rsidR="00021467" w:rsidRPr="00021467" w:rsidRDefault="00021467" w:rsidP="00780503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Umowa spółki / uchwała</w:t>
      </w:r>
      <w:r w:rsidRPr="00021467">
        <w:rPr>
          <w:rFonts w:ascii="Calibri" w:hAnsi="Calibri"/>
          <w:lang w:val="pl-PL"/>
        </w:rPr>
        <w:t xml:space="preserve"> wspól</w:t>
      </w:r>
      <w:r w:rsidR="009A6E22">
        <w:rPr>
          <w:rFonts w:ascii="Calibri" w:hAnsi="Calibri"/>
          <w:lang w:val="pl-PL"/>
        </w:rPr>
        <w:t>ników zmieniająca</w:t>
      </w:r>
      <w:r>
        <w:rPr>
          <w:rFonts w:ascii="Calibri" w:hAnsi="Calibri"/>
          <w:lang w:val="pl-PL"/>
        </w:rPr>
        <w:t xml:space="preserve"> umowę spółki</w:t>
      </w:r>
      <w:r>
        <w:rPr>
          <w:rStyle w:val="Odwoanieprzypisudolnego"/>
          <w:rFonts w:ascii="Calibri" w:hAnsi="Calibri"/>
          <w:lang w:val="pl-PL"/>
        </w:rPr>
        <w:footnoteReference w:id="2"/>
      </w:r>
      <w:r>
        <w:rPr>
          <w:rFonts w:ascii="Times New Roman" w:hAnsi="Times New Roman" w:cs="Times New Roman"/>
          <w:lang w:val="pl-PL"/>
        </w:rPr>
        <w:t>.</w:t>
      </w:r>
    </w:p>
    <w:p w14:paraId="169BD08C" w14:textId="6ACC13E0" w:rsidR="00021467" w:rsidRDefault="00021467" w:rsidP="00780503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Lista wspólników</w:t>
      </w:r>
      <w:r>
        <w:rPr>
          <w:rStyle w:val="Odwoanieprzypisudolnego"/>
          <w:rFonts w:ascii="Calibri" w:hAnsi="Calibri"/>
          <w:lang w:val="pl-PL"/>
        </w:rPr>
        <w:footnoteReference w:id="3"/>
      </w:r>
      <w:r w:rsidR="009A6E22">
        <w:rPr>
          <w:rFonts w:ascii="Times New Roman" w:hAnsi="Times New Roman" w:cs="Times New Roman"/>
          <w:lang w:val="pl-PL"/>
        </w:rPr>
        <w:t>.</w:t>
      </w:r>
    </w:p>
    <w:p w14:paraId="32083F06" w14:textId="0FF3BF43" w:rsidR="00021467" w:rsidRDefault="00021467" w:rsidP="00780503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Aktualny</w:t>
      </w:r>
      <w:r w:rsidRPr="00021467">
        <w:rPr>
          <w:rFonts w:ascii="Calibri" w:hAnsi="Calibri"/>
          <w:lang w:val="pl-PL"/>
        </w:rPr>
        <w:t xml:space="preserve"> wypis</w:t>
      </w:r>
      <w:r>
        <w:rPr>
          <w:rFonts w:ascii="Calibri" w:hAnsi="Calibri"/>
          <w:lang w:val="pl-PL"/>
        </w:rPr>
        <w:t xml:space="preserve"> z Krajowego Rejestru Sądowego.</w:t>
      </w:r>
      <w:r w:rsidR="001D1759">
        <w:rPr>
          <w:rStyle w:val="Odwoanieprzypisudolnego"/>
          <w:rFonts w:ascii="Calibri" w:hAnsi="Calibri"/>
          <w:lang w:val="pl-PL"/>
        </w:rPr>
        <w:footnoteReference w:id="4"/>
      </w:r>
    </w:p>
    <w:p w14:paraId="734B96C5" w14:textId="77777777" w:rsidR="00021467" w:rsidRDefault="00021467" w:rsidP="00780503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Oświadczenie</w:t>
      </w:r>
      <w:r w:rsidRPr="00021467">
        <w:rPr>
          <w:rFonts w:ascii="Calibri" w:hAnsi="Calibri"/>
          <w:lang w:val="pl-PL"/>
        </w:rPr>
        <w:t xml:space="preserve"> o zdolności do prowadzenia działalności (P</w:t>
      </w:r>
      <w:r>
        <w:rPr>
          <w:rFonts w:ascii="Calibri" w:hAnsi="Calibri"/>
          <w:lang w:val="pl-PL"/>
        </w:rPr>
        <w:t>7).</w:t>
      </w:r>
    </w:p>
    <w:p w14:paraId="15EE189D" w14:textId="77777777" w:rsidR="006E4B5F" w:rsidRPr="00021467" w:rsidRDefault="006E4B5F" w:rsidP="006E4B5F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F</w:t>
      </w:r>
      <w:r w:rsidRPr="00021467">
        <w:rPr>
          <w:rFonts w:ascii="Calibri" w:hAnsi="Calibri"/>
          <w:lang w:val="pl-PL"/>
        </w:rPr>
        <w:t xml:space="preserve">ormularz z danymi </w:t>
      </w:r>
      <w:r>
        <w:rPr>
          <w:rFonts w:ascii="Calibri" w:hAnsi="Calibri"/>
          <w:lang w:val="pl-PL"/>
        </w:rPr>
        <w:t>firmy</w:t>
      </w:r>
      <w:r w:rsidRPr="00021467">
        <w:rPr>
          <w:rFonts w:ascii="Calibri" w:hAnsi="Calibri"/>
          <w:lang w:val="pl-PL"/>
        </w:rPr>
        <w:t xml:space="preserve"> (P8). </w:t>
      </w:r>
    </w:p>
    <w:p w14:paraId="6776D1F3" w14:textId="66DA0F1D" w:rsidR="006E4B5F" w:rsidRPr="00780503" w:rsidRDefault="006E4B5F" w:rsidP="00780503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Dowód</w:t>
      </w:r>
      <w:r w:rsidRPr="00021467">
        <w:rPr>
          <w:rFonts w:ascii="Calibri" w:hAnsi="Calibri"/>
          <w:lang w:val="pl-PL"/>
        </w:rPr>
        <w:t xml:space="preserve"> wniesieni</w:t>
      </w:r>
      <w:r>
        <w:rPr>
          <w:rFonts w:ascii="Calibri" w:hAnsi="Calibri"/>
          <w:lang w:val="pl-PL"/>
        </w:rPr>
        <w:t>a opłaty za wpis na listę firm audytorskich.</w:t>
      </w:r>
    </w:p>
    <w:p w14:paraId="2353B732" w14:textId="77777777" w:rsidR="00021467" w:rsidRPr="001B3CA1" w:rsidRDefault="00021467" w:rsidP="00021467">
      <w:pPr>
        <w:jc w:val="both"/>
        <w:rPr>
          <w:rFonts w:ascii="Calibri" w:hAnsi="Calibri"/>
          <w:sz w:val="16"/>
          <w:szCs w:val="16"/>
          <w:lang w:val="pl-PL"/>
        </w:rPr>
      </w:pPr>
    </w:p>
    <w:p w14:paraId="5DA7C1D8" w14:textId="29ED7F9F" w:rsidR="00021467" w:rsidRPr="00021467" w:rsidRDefault="00021467" w:rsidP="00021467">
      <w:pPr>
        <w:jc w:val="both"/>
        <w:rPr>
          <w:rFonts w:ascii="Calibri" w:hAnsi="Calibri"/>
          <w:lang w:val="pl-PL"/>
        </w:rPr>
      </w:pPr>
      <w:r w:rsidRPr="00021467">
        <w:rPr>
          <w:rFonts w:ascii="Calibri" w:hAnsi="Calibri"/>
          <w:lang w:val="pl-PL"/>
        </w:rPr>
        <w:t xml:space="preserve">Ponadto oświadczamy, że Spółka nie przekroczy zakresu działalności zadeklarowanego </w:t>
      </w:r>
      <w:r>
        <w:rPr>
          <w:rFonts w:ascii="Times New Roman" w:hAnsi="Times New Roman" w:cs="Times New Roman"/>
          <w:lang w:val="pl-PL"/>
        </w:rPr>
        <w:br/>
      </w:r>
      <w:r>
        <w:rPr>
          <w:rFonts w:ascii="Calibri" w:hAnsi="Calibri"/>
          <w:lang w:val="pl-PL"/>
        </w:rPr>
        <w:t>we</w:t>
      </w:r>
      <w:r w:rsidRPr="00021467">
        <w:rPr>
          <w:rFonts w:ascii="Calibri" w:hAnsi="Calibri"/>
          <w:lang w:val="pl-PL"/>
        </w:rPr>
        <w:t xml:space="preserve"> wniosku.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7113"/>
      </w:tblGrid>
      <w:tr w:rsidR="009F447F" w:rsidRPr="00252D0E" w14:paraId="4FCF6459" w14:textId="77777777" w:rsidTr="00543093">
        <w:trPr>
          <w:trHeight w:hRule="exact" w:val="454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11FC0730" w14:textId="77777777" w:rsidR="009F447F" w:rsidRPr="00252D0E" w:rsidRDefault="009F447F" w:rsidP="00543093">
            <w:pPr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7113" w:type="dxa"/>
            <w:tcBorders>
              <w:bottom w:val="single" w:sz="4" w:space="0" w:color="auto"/>
            </w:tcBorders>
            <w:vAlign w:val="center"/>
          </w:tcPr>
          <w:p w14:paraId="0CAC79F5" w14:textId="77777777" w:rsidR="009F447F" w:rsidRPr="00252D0E" w:rsidRDefault="009F447F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9F447F" w:rsidRPr="00252D0E" w14:paraId="34938E2F" w14:textId="77777777" w:rsidTr="00543093">
        <w:trPr>
          <w:trHeight w:hRule="exact" w:val="170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99AF3" w14:textId="77777777" w:rsidR="009F447F" w:rsidRPr="00252D0E" w:rsidRDefault="009F447F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7113" w:type="dxa"/>
            <w:tcBorders>
              <w:left w:val="nil"/>
              <w:right w:val="nil"/>
            </w:tcBorders>
            <w:vAlign w:val="center"/>
          </w:tcPr>
          <w:p w14:paraId="3CCA3657" w14:textId="77777777" w:rsidR="009F447F" w:rsidRPr="00252D0E" w:rsidRDefault="009F447F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9F447F" w:rsidRPr="00252D0E" w14:paraId="53D3154C" w14:textId="77777777" w:rsidTr="001B3CA1">
        <w:trPr>
          <w:trHeight w:hRule="exact" w:val="1001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1BC26E1A" w14:textId="77777777" w:rsidR="009F447F" w:rsidRPr="00CD0747" w:rsidRDefault="009F447F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/>
                <w:lang w:val="pl-PL"/>
              </w:rPr>
              <w:t>Podpis</w:t>
            </w:r>
            <w:r w:rsidRPr="00CD0747">
              <w:rPr>
                <w:rFonts w:ascii="Calibri" w:hAnsi="Calibri" w:cs="Times New Roman"/>
                <w:lang w:val="pl-PL"/>
              </w:rPr>
              <w:t>y</w:t>
            </w:r>
          </w:p>
        </w:tc>
        <w:tc>
          <w:tcPr>
            <w:tcW w:w="7113" w:type="dxa"/>
            <w:vAlign w:val="center"/>
          </w:tcPr>
          <w:p w14:paraId="0D06AACC" w14:textId="77777777" w:rsidR="009F447F" w:rsidRPr="00252D0E" w:rsidRDefault="009F447F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6B0E4FC4" w14:textId="77777777" w:rsidR="001B3CA1" w:rsidRDefault="001B3CA1" w:rsidP="001B3CA1">
      <w:pPr>
        <w:jc w:val="both"/>
        <w:rPr>
          <w:rFonts w:asciiTheme="majorHAnsi" w:hAnsiTheme="majorHAnsi" w:cstheme="majorHAnsi"/>
          <w:sz w:val="16"/>
          <w:szCs w:val="16"/>
          <w:lang w:val="pl-PL"/>
        </w:rPr>
      </w:pPr>
    </w:p>
    <w:p w14:paraId="4CE8F145" w14:textId="77777777" w:rsidR="00DC60CE" w:rsidRDefault="00DC60CE" w:rsidP="0079204D">
      <w:pPr>
        <w:jc w:val="center"/>
        <w:rPr>
          <w:rFonts w:ascii="Calibri" w:hAnsi="Calibri" w:cs="Times New Roman"/>
          <w:sz w:val="16"/>
          <w:szCs w:val="16"/>
          <w:lang w:val="pl-PL"/>
        </w:rPr>
      </w:pPr>
    </w:p>
    <w:p w14:paraId="768CADC1" w14:textId="747E3893" w:rsidR="0079204D" w:rsidRDefault="008E6AF9" w:rsidP="0079204D">
      <w:pPr>
        <w:jc w:val="center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Klauzula</w:t>
      </w:r>
      <w:r w:rsidR="0079204D">
        <w:rPr>
          <w:rFonts w:ascii="Calibri" w:hAnsi="Calibri" w:cs="Times New Roman"/>
          <w:sz w:val="16"/>
          <w:szCs w:val="16"/>
          <w:lang w:val="pl-PL"/>
        </w:rPr>
        <w:t xml:space="preserve"> informacyjn</w:t>
      </w:r>
      <w:r>
        <w:rPr>
          <w:rFonts w:ascii="Calibri" w:hAnsi="Calibri" w:cs="Times New Roman"/>
          <w:sz w:val="16"/>
          <w:szCs w:val="16"/>
          <w:lang w:val="pl-PL"/>
        </w:rPr>
        <w:t>a</w:t>
      </w:r>
      <w:r w:rsidR="0079204D">
        <w:rPr>
          <w:rFonts w:ascii="Calibri" w:hAnsi="Calibri" w:cs="Times New Roman"/>
          <w:sz w:val="16"/>
          <w:szCs w:val="16"/>
          <w:lang w:val="pl-PL"/>
        </w:rPr>
        <w:t xml:space="preserve"> RODO</w:t>
      </w:r>
    </w:p>
    <w:p w14:paraId="0DF2AED7" w14:textId="11C1A59C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administratorem danych osobowych osób reprezentujących spółki ubiegające się o w</w:t>
      </w:r>
      <w:r w:rsidR="00DC60CE">
        <w:rPr>
          <w:rFonts w:ascii="Calibri" w:hAnsi="Calibri" w:cs="Times New Roman"/>
          <w:sz w:val="16"/>
          <w:szCs w:val="16"/>
          <w:lang w:val="pl-PL"/>
        </w:rPr>
        <w:t xml:space="preserve">pis na listę firm audytorskich </w:t>
      </w:r>
      <w:r>
        <w:rPr>
          <w:rFonts w:ascii="Calibri" w:hAnsi="Calibri" w:cs="Times New Roman"/>
          <w:sz w:val="16"/>
          <w:szCs w:val="16"/>
          <w:lang w:val="pl-PL"/>
        </w:rPr>
        <w:t>jest Polska Izba Biegłych Rewidentów (PIBR), al. Jana Pawła II 80, 00-175 Warszawa, e-mail: biuro@pibr.org.pl, numer telefonu: (22) 637 30 80-81.</w:t>
      </w:r>
    </w:p>
    <w:p w14:paraId="322A2CF9" w14:textId="77777777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W Polskiej Izbie Biegłych Rewidentów został powołany Inspektor Ochrony Danych (IOD), z którym można kontaktować się w każdej sprawie dotyczącej przetwarzania danych osobowych. Kontakt z IOD możliwy jest pod adresem e-mail: IOD@pibr.org.pl lub pod adresem korespondencyjnym: al. Jana Pawła II 80, 00-175 Warszawa.</w:t>
      </w:r>
    </w:p>
    <w:p w14:paraId="170C0F25" w14:textId="77777777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dane osobowe osób reprezentujących spółki ubiegające się o wpis na listę firm audytorskich będą przetwarzane na podstawie obowiązku prawnego tj. art. 6 ust. 1 lit. c 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 / RODO) w związku z Ustawą z dnia 11 maja 2017 roku o biegłych rewidentach, firmach audytorskich oraz nadzorze publicznym w celu:</w:t>
      </w:r>
    </w:p>
    <w:p w14:paraId="44ADCB3E" w14:textId="77777777" w:rsidR="0079204D" w:rsidRDefault="0079204D" w:rsidP="00A76CF3">
      <w:pPr>
        <w:tabs>
          <w:tab w:val="left" w:pos="426"/>
        </w:tabs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bookmarkStart w:id="0" w:name="_GoBack"/>
      <w:r>
        <w:rPr>
          <w:rFonts w:ascii="Calibri" w:hAnsi="Calibri" w:cs="Times New Roman"/>
          <w:sz w:val="16"/>
          <w:szCs w:val="16"/>
          <w:lang w:val="pl-PL"/>
        </w:rPr>
        <w:lastRenderedPageBreak/>
        <w:t>a.</w:t>
      </w:r>
      <w:r>
        <w:rPr>
          <w:rFonts w:ascii="Calibri" w:hAnsi="Calibri" w:cs="Times New Roman"/>
          <w:sz w:val="16"/>
          <w:szCs w:val="16"/>
          <w:lang w:val="pl-PL"/>
        </w:rPr>
        <w:tab/>
        <w:t>obsługi i realizacji wniosku o wpis spółki na listę firm audytorskich i prowadzenia tej listy przez Polską Izbę Biegłych Rewidentów  oraz w celu zapewnienia warunków do wykonywania ustawowych zadań samorządu zawodowego biegłych rewidentów przez PIBR;</w:t>
      </w:r>
    </w:p>
    <w:p w14:paraId="6CDC8C6D" w14:textId="52095C24" w:rsidR="0079204D" w:rsidRDefault="0079204D" w:rsidP="00A76CF3">
      <w:pPr>
        <w:tabs>
          <w:tab w:val="left" w:pos="426"/>
        </w:tabs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b.</w:t>
      </w:r>
      <w:r>
        <w:rPr>
          <w:rFonts w:ascii="Calibri" w:hAnsi="Calibri" w:cs="Times New Roman"/>
          <w:sz w:val="16"/>
          <w:szCs w:val="16"/>
          <w:lang w:val="pl-PL"/>
        </w:rPr>
        <w:tab/>
        <w:t>identyfikacji reprezentantów i innych osób upoważnionych, koordynacji współpracy i bieżącego kontaktu.</w:t>
      </w:r>
    </w:p>
    <w:bookmarkEnd w:id="0"/>
    <w:p w14:paraId="640431B9" w14:textId="77777777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Odbiorcą danych osobowych osób reprezentujące spółki ubiegające się o wpis na listę firm audytorskich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0FF4776D" w14:textId="77777777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Informujemy jednocześnie, że zgodnie z obowiązującą w PIBR Procedurą wpisu na listę firm audytorskich - Polska Izba Biegłych Rewidentów publikuje informacje o wnioskach o wpis do rejestru na portalu PIBR, do którego dostęp możliwy jest po zalogowaniu przez biegłych rewidentów. Jednocześnie z publikacją informacji o wnioskach o wpis na listę firm audytorskich PIBR wzywa do zgłaszania ewentualnych zastrzeżeń co do wnioskodawców, w celu sprawdzenia nieposzlakowanej opinii podmiotu żądającego wpisu na listę firm audytorskich.  </w:t>
      </w:r>
    </w:p>
    <w:p w14:paraId="309655AF" w14:textId="1B21B85E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Ponadto, zgodnie z Ustawą o biegłych rewidentach, firmach audytorskich oraz nadorze pub</w:t>
      </w:r>
      <w:r w:rsidR="00DC60CE">
        <w:rPr>
          <w:rFonts w:ascii="Calibri" w:hAnsi="Calibri" w:cs="Times New Roman"/>
          <w:sz w:val="16"/>
          <w:szCs w:val="16"/>
          <w:lang w:val="pl-PL"/>
        </w:rPr>
        <w:t>licznym lista firm audytorskich</w:t>
      </w:r>
      <w:r>
        <w:rPr>
          <w:rFonts w:ascii="Calibri" w:hAnsi="Calibri" w:cs="Times New Roman"/>
          <w:sz w:val="16"/>
          <w:szCs w:val="16"/>
          <w:lang w:val="pl-PL"/>
        </w:rPr>
        <w:t xml:space="preserve"> udostępniana jest publicznie na stronie internetowej Polskiej Izby Biegłych Rewidentów.</w:t>
      </w:r>
    </w:p>
    <w:p w14:paraId="1261E030" w14:textId="004A26C4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dane osobowe osób reprezentujące spółki ubiegające się o wpis na listę firm audytorskich będą przetwarzane przez okres niezbędny do dokonania wpisu na listę, a po dokonaniu wpisu dane będą przetwarzane zgodnie z powszechnie obowiązującymi przepisami prawa - do czasu posiadania uprawnień pozwalających do prowadzenia firmy audytorskiej</w:t>
      </w:r>
      <w:r w:rsidR="00971543">
        <w:rPr>
          <w:rFonts w:ascii="Calibri" w:hAnsi="Calibri" w:cs="Times New Roman"/>
          <w:sz w:val="16"/>
          <w:szCs w:val="16"/>
          <w:lang w:val="pl-PL"/>
        </w:rPr>
        <w:t xml:space="preserve"> oraz przez okres niezbędny do wykonywania zadań przez samorząd zawodowy biegłych rewidentów</w:t>
      </w:r>
      <w:r>
        <w:rPr>
          <w:rFonts w:ascii="Calibri" w:hAnsi="Calibri" w:cs="Times New Roman"/>
          <w:sz w:val="16"/>
          <w:szCs w:val="16"/>
          <w:lang w:val="pl-PL"/>
        </w:rPr>
        <w:t xml:space="preserve">. </w:t>
      </w:r>
    </w:p>
    <w:p w14:paraId="4FE23B19" w14:textId="1BEDBEA0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Zgodnie z RODO osobie której dane dotyczą przysługuje w odpowiednim przypadku: prawo dostę</w:t>
      </w:r>
      <w:r w:rsidR="00DC60CE">
        <w:rPr>
          <w:rFonts w:ascii="Calibri" w:hAnsi="Calibri" w:cs="Times New Roman"/>
          <w:sz w:val="16"/>
          <w:szCs w:val="16"/>
          <w:lang w:val="pl-PL"/>
        </w:rPr>
        <w:t>pu do danych (zgodnie z art. 15 </w:t>
      </w:r>
      <w:r>
        <w:rPr>
          <w:rFonts w:ascii="Calibri" w:hAnsi="Calibri" w:cs="Times New Roman"/>
          <w:sz w:val="16"/>
          <w:szCs w:val="16"/>
          <w:lang w:val="pl-PL"/>
        </w:rPr>
        <w:t xml:space="preserve">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29EB3AED" w14:textId="0AB6B913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Aby skorzystać z wyżej wymienionych praw, osoba, której dane dotyczą, powinna skontaktować się, wykorzystując podane dane kontaktowe, z administratorem i poinformować go, z którego prawa i w jakim zakresie chce skorzystać.</w:t>
      </w:r>
    </w:p>
    <w:p w14:paraId="4040599C" w14:textId="77777777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Osoba, której dane dotyczą, ma prawo wniesienia skargi do organu nadzorczego, tj. Prezesa Urzędu Ochrony Danych Osobowych, gdy uzna, iż przetwarzanie jej danych osobowych narusza przepisy RODO. </w:t>
      </w:r>
    </w:p>
    <w:p w14:paraId="7FBA8265" w14:textId="77777777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Podanie danych osobowych jest obowiązkowe i jest niezbędne do dokonania wpisu spółki na listę firm audytorskich. </w:t>
      </w:r>
    </w:p>
    <w:p w14:paraId="31295CE5" w14:textId="78BFEC68" w:rsidR="0079204D" w:rsidRDefault="0079204D" w:rsidP="00DC60CE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 ponadto, że dane osób reprezentujące spółki ubiegające się o wpis na listę firm audyt</w:t>
      </w:r>
      <w:r w:rsidR="00DC60CE">
        <w:rPr>
          <w:rFonts w:ascii="Calibri" w:hAnsi="Calibri" w:cs="Times New Roman"/>
          <w:sz w:val="16"/>
          <w:szCs w:val="16"/>
          <w:lang w:val="pl-PL"/>
        </w:rPr>
        <w:t>orskich nie będą profilowane, w </w:t>
      </w:r>
      <w:r>
        <w:rPr>
          <w:rFonts w:ascii="Calibri" w:hAnsi="Calibri" w:cs="Times New Roman"/>
          <w:sz w:val="16"/>
          <w:szCs w:val="16"/>
          <w:lang w:val="pl-PL"/>
        </w:rPr>
        <w:t>tym nie będą podejmowane zautomatyzowane decyzje w stosunku do tych osób.</w:t>
      </w:r>
    </w:p>
    <w:p w14:paraId="7615771C" w14:textId="23F167C3" w:rsidR="000960DE" w:rsidRPr="001B3CA1" w:rsidRDefault="000960DE">
      <w:pPr>
        <w:jc w:val="both"/>
        <w:rPr>
          <w:rFonts w:asciiTheme="majorHAnsi" w:hAnsiTheme="majorHAnsi" w:cstheme="majorHAnsi"/>
          <w:sz w:val="16"/>
          <w:szCs w:val="16"/>
          <w:lang w:val="pl-PL"/>
        </w:rPr>
      </w:pPr>
    </w:p>
    <w:sectPr w:rsidR="000960DE" w:rsidRPr="001B3CA1" w:rsidSect="00291322">
      <w:footerReference w:type="even" r:id="rId10"/>
      <w:footerReference w:type="default" r:id="rId11"/>
      <w:pgSz w:w="11900" w:h="16840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2C2A9F" w14:textId="77777777" w:rsidR="00082AC6" w:rsidRDefault="00082AC6" w:rsidP="00696CA3">
      <w:r>
        <w:separator/>
      </w:r>
    </w:p>
  </w:endnote>
  <w:endnote w:type="continuationSeparator" w:id="0">
    <w:p w14:paraId="783EED61" w14:textId="77777777" w:rsidR="00082AC6" w:rsidRDefault="00082AC6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F7440A" w:rsidRDefault="00F7440A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F7440A" w:rsidRDefault="00F7440A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F7440A" w:rsidRPr="001A24E6" w:rsidRDefault="00F7440A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A76CF3">
      <w:rPr>
        <w:rStyle w:val="Numerstrony"/>
        <w:rFonts w:ascii="Calibri" w:hAnsi="Calibri"/>
        <w:noProof/>
      </w:rPr>
      <w:t>3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F7440A" w:rsidRDefault="00F7440A" w:rsidP="001A24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B9D250" w14:textId="77777777" w:rsidR="00082AC6" w:rsidRDefault="00082AC6" w:rsidP="00696CA3">
      <w:r>
        <w:separator/>
      </w:r>
    </w:p>
  </w:footnote>
  <w:footnote w:type="continuationSeparator" w:id="0">
    <w:p w14:paraId="2CD8D56D" w14:textId="77777777" w:rsidR="00082AC6" w:rsidRDefault="00082AC6" w:rsidP="00696CA3">
      <w:r>
        <w:continuationSeparator/>
      </w:r>
    </w:p>
  </w:footnote>
  <w:footnote w:id="1">
    <w:p w14:paraId="29AC8690" w14:textId="77777777" w:rsidR="00F7440A" w:rsidRPr="00021467" w:rsidRDefault="00F7440A" w:rsidP="00021467">
      <w:pPr>
        <w:pStyle w:val="Tekstprzypisudolnego"/>
        <w:jc w:val="both"/>
        <w:rPr>
          <w:rFonts w:ascii="Calibri" w:hAnsi="Calibri"/>
        </w:rPr>
      </w:pPr>
      <w:r w:rsidRPr="00021467">
        <w:rPr>
          <w:rStyle w:val="Odwoanieprzypisudolnego"/>
          <w:rFonts w:ascii="Calibri" w:hAnsi="Calibri"/>
        </w:rPr>
        <w:footnoteRef/>
      </w:r>
      <w:r w:rsidRPr="00021467">
        <w:rPr>
          <w:rFonts w:ascii="Calibri" w:hAnsi="Calibri"/>
        </w:rPr>
        <w:t xml:space="preserve"> Zaznacz właściwe.</w:t>
      </w:r>
    </w:p>
  </w:footnote>
  <w:footnote w:id="2">
    <w:p w14:paraId="5676D07F" w14:textId="2FB11782" w:rsidR="00F7440A" w:rsidRPr="00021467" w:rsidRDefault="00F7440A" w:rsidP="00021467">
      <w:pPr>
        <w:pStyle w:val="Tekstprzypisudolnego"/>
        <w:jc w:val="both"/>
        <w:rPr>
          <w:rFonts w:ascii="Calibri" w:hAnsi="Calibri"/>
        </w:rPr>
      </w:pPr>
      <w:r w:rsidRPr="00021467">
        <w:rPr>
          <w:rStyle w:val="Odwoanieprzypisudolnego"/>
          <w:rFonts w:ascii="Calibri" w:hAnsi="Calibri"/>
        </w:rPr>
        <w:footnoteRef/>
      </w:r>
      <w:r w:rsidRPr="00021467">
        <w:rPr>
          <w:rFonts w:ascii="Calibri" w:hAnsi="Calibri"/>
        </w:rPr>
        <w:t xml:space="preserve"> Skreśl błędne.</w:t>
      </w:r>
    </w:p>
  </w:footnote>
  <w:footnote w:id="3">
    <w:p w14:paraId="4E01C62F" w14:textId="52952028" w:rsidR="00F7440A" w:rsidRDefault="00F7440A" w:rsidP="00701E58">
      <w:pPr>
        <w:jc w:val="both"/>
      </w:pPr>
      <w:r w:rsidRPr="00021467">
        <w:rPr>
          <w:rStyle w:val="Odwoanieprzypisudolnego"/>
          <w:rFonts w:ascii="Calibri" w:hAnsi="Calibri"/>
          <w:sz w:val="20"/>
          <w:szCs w:val="20"/>
          <w:lang w:val="pl-PL"/>
        </w:rPr>
        <w:footnoteRef/>
      </w:r>
      <w:r w:rsidRPr="00021467">
        <w:rPr>
          <w:rFonts w:ascii="Calibri" w:hAnsi="Calibri"/>
          <w:sz w:val="20"/>
          <w:szCs w:val="20"/>
          <w:lang w:val="pl-PL"/>
        </w:rPr>
        <w:t xml:space="preserve"> Lista wspólników powinna zawierać: liczbę głosów, nazwiska i imiona, adresy służbowe wspólników oraz ich numery w rejestrze biegłych rewidentów (dotyczy to także </w:t>
      </w:r>
      <w:r w:rsidR="00ED47A7">
        <w:rPr>
          <w:rFonts w:ascii="Calibri" w:hAnsi="Calibri"/>
          <w:sz w:val="20"/>
          <w:szCs w:val="20"/>
          <w:lang w:val="pl-PL"/>
        </w:rPr>
        <w:t>firm audytorskich</w:t>
      </w:r>
      <w:r w:rsidRPr="00021467">
        <w:rPr>
          <w:rFonts w:ascii="Calibri" w:hAnsi="Calibri"/>
          <w:sz w:val="20"/>
          <w:szCs w:val="20"/>
          <w:lang w:val="pl-PL"/>
        </w:rPr>
        <w:t>).</w:t>
      </w:r>
    </w:p>
  </w:footnote>
  <w:footnote w:id="4">
    <w:p w14:paraId="14FD1488" w14:textId="062FBF44" w:rsidR="001D1759" w:rsidRPr="00701E58" w:rsidRDefault="001D1759">
      <w:pPr>
        <w:pStyle w:val="Tekstprzypisudolnego"/>
        <w:rPr>
          <w:rFonts w:asciiTheme="majorHAnsi" w:hAnsiTheme="majorHAnsi"/>
        </w:rPr>
      </w:pPr>
      <w:r>
        <w:rPr>
          <w:rStyle w:val="Odwoanieprzypisudolnego"/>
        </w:rPr>
        <w:footnoteRef/>
      </w:r>
      <w:r>
        <w:t xml:space="preserve"> </w:t>
      </w:r>
      <w:r w:rsidRPr="00701E58">
        <w:rPr>
          <w:rFonts w:asciiTheme="majorHAnsi" w:hAnsiTheme="majorHAnsi"/>
        </w:rPr>
        <w:t>Nieobowiązkowe</w:t>
      </w:r>
      <w:r w:rsidR="00701E58">
        <w:rPr>
          <w:rFonts w:asciiTheme="majorHAnsi" w:hAnsiTheme="majorHAnsi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470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04879"/>
    <w:multiLevelType w:val="hybridMultilevel"/>
    <w:tmpl w:val="18CEE27E"/>
    <w:lvl w:ilvl="0" w:tplc="0409000F">
      <w:start w:val="1"/>
      <w:numFmt w:val="decimal"/>
      <w:lvlText w:val="%1.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295A9C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7721"/>
    <w:multiLevelType w:val="hybridMultilevel"/>
    <w:tmpl w:val="B4C2062E"/>
    <w:lvl w:ilvl="0" w:tplc="C076F86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37A1B"/>
    <w:multiLevelType w:val="hybridMultilevel"/>
    <w:tmpl w:val="8304D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0E4651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>
    <w:nsid w:val="51351C40"/>
    <w:multiLevelType w:val="hybridMultilevel"/>
    <w:tmpl w:val="46B87BFE"/>
    <w:lvl w:ilvl="0" w:tplc="69E25A5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F24E66"/>
    <w:multiLevelType w:val="hybridMultilevel"/>
    <w:tmpl w:val="43D48052"/>
    <w:lvl w:ilvl="0" w:tplc="141A9EC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8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AC3897"/>
    <w:multiLevelType w:val="hybridMultilevel"/>
    <w:tmpl w:val="8B3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3"/>
  </w:num>
  <w:num w:numId="4">
    <w:abstractNumId w:val="19"/>
  </w:num>
  <w:num w:numId="5">
    <w:abstractNumId w:val="24"/>
  </w:num>
  <w:num w:numId="6">
    <w:abstractNumId w:val="20"/>
  </w:num>
  <w:num w:numId="7">
    <w:abstractNumId w:val="18"/>
  </w:num>
  <w:num w:numId="8">
    <w:abstractNumId w:val="23"/>
  </w:num>
  <w:num w:numId="9">
    <w:abstractNumId w:val="17"/>
  </w:num>
  <w:num w:numId="10">
    <w:abstractNumId w:val="4"/>
  </w:num>
  <w:num w:numId="11">
    <w:abstractNumId w:val="22"/>
  </w:num>
  <w:num w:numId="12">
    <w:abstractNumId w:val="2"/>
  </w:num>
  <w:num w:numId="13">
    <w:abstractNumId w:val="11"/>
  </w:num>
  <w:num w:numId="14">
    <w:abstractNumId w:val="6"/>
  </w:num>
  <w:num w:numId="15">
    <w:abstractNumId w:val="8"/>
  </w:num>
  <w:num w:numId="16">
    <w:abstractNumId w:val="10"/>
  </w:num>
  <w:num w:numId="17">
    <w:abstractNumId w:val="12"/>
  </w:num>
  <w:num w:numId="18">
    <w:abstractNumId w:val="21"/>
  </w:num>
  <w:num w:numId="19">
    <w:abstractNumId w:val="1"/>
  </w:num>
  <w:num w:numId="20">
    <w:abstractNumId w:val="5"/>
  </w:num>
  <w:num w:numId="21">
    <w:abstractNumId w:val="9"/>
  </w:num>
  <w:num w:numId="22">
    <w:abstractNumId w:val="15"/>
  </w:num>
  <w:num w:numId="23">
    <w:abstractNumId w:val="13"/>
  </w:num>
  <w:num w:numId="24">
    <w:abstractNumId w:val="16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1000B"/>
    <w:rsid w:val="00021467"/>
    <w:rsid w:val="00050003"/>
    <w:rsid w:val="00052C3D"/>
    <w:rsid w:val="00074E26"/>
    <w:rsid w:val="00082AC6"/>
    <w:rsid w:val="000960DE"/>
    <w:rsid w:val="00096461"/>
    <w:rsid w:val="00114FAE"/>
    <w:rsid w:val="00121CA4"/>
    <w:rsid w:val="00134DD7"/>
    <w:rsid w:val="00152F61"/>
    <w:rsid w:val="001625F5"/>
    <w:rsid w:val="00164AAD"/>
    <w:rsid w:val="001A24E6"/>
    <w:rsid w:val="001B00B3"/>
    <w:rsid w:val="001B2889"/>
    <w:rsid w:val="001B3CA1"/>
    <w:rsid w:val="001D1759"/>
    <w:rsid w:val="001E5230"/>
    <w:rsid w:val="00252D0E"/>
    <w:rsid w:val="00277545"/>
    <w:rsid w:val="00283867"/>
    <w:rsid w:val="00285BEB"/>
    <w:rsid w:val="00291322"/>
    <w:rsid w:val="00304FF2"/>
    <w:rsid w:val="00314570"/>
    <w:rsid w:val="0032778F"/>
    <w:rsid w:val="0034662D"/>
    <w:rsid w:val="00360E52"/>
    <w:rsid w:val="003C42D8"/>
    <w:rsid w:val="004013ED"/>
    <w:rsid w:val="00470A49"/>
    <w:rsid w:val="004A044E"/>
    <w:rsid w:val="004F195E"/>
    <w:rsid w:val="00570439"/>
    <w:rsid w:val="00580A69"/>
    <w:rsid w:val="00596D95"/>
    <w:rsid w:val="00627F90"/>
    <w:rsid w:val="0063467E"/>
    <w:rsid w:val="00682101"/>
    <w:rsid w:val="00696CA3"/>
    <w:rsid w:val="006B0A1D"/>
    <w:rsid w:val="006C5F72"/>
    <w:rsid w:val="006E4B5F"/>
    <w:rsid w:val="00701E58"/>
    <w:rsid w:val="0070395A"/>
    <w:rsid w:val="00732F5D"/>
    <w:rsid w:val="00753234"/>
    <w:rsid w:val="00760216"/>
    <w:rsid w:val="00774CBE"/>
    <w:rsid w:val="00780503"/>
    <w:rsid w:val="0079204D"/>
    <w:rsid w:val="007A16FC"/>
    <w:rsid w:val="007B240F"/>
    <w:rsid w:val="00843DA4"/>
    <w:rsid w:val="00852CC2"/>
    <w:rsid w:val="00862E7F"/>
    <w:rsid w:val="008A1B16"/>
    <w:rsid w:val="008B7960"/>
    <w:rsid w:val="008D45C9"/>
    <w:rsid w:val="008E6AF9"/>
    <w:rsid w:val="008F3F5C"/>
    <w:rsid w:val="00907061"/>
    <w:rsid w:val="009134EA"/>
    <w:rsid w:val="00923327"/>
    <w:rsid w:val="00927A80"/>
    <w:rsid w:val="00941BEC"/>
    <w:rsid w:val="00944CC1"/>
    <w:rsid w:val="0095088A"/>
    <w:rsid w:val="00971520"/>
    <w:rsid w:val="00971543"/>
    <w:rsid w:val="00980C0E"/>
    <w:rsid w:val="00993A30"/>
    <w:rsid w:val="009A6E22"/>
    <w:rsid w:val="009B4841"/>
    <w:rsid w:val="009C763B"/>
    <w:rsid w:val="009D168B"/>
    <w:rsid w:val="009F447F"/>
    <w:rsid w:val="00A43654"/>
    <w:rsid w:val="00A4613D"/>
    <w:rsid w:val="00A76CF3"/>
    <w:rsid w:val="00AA511A"/>
    <w:rsid w:val="00AB2FE2"/>
    <w:rsid w:val="00AE49D5"/>
    <w:rsid w:val="00AF3746"/>
    <w:rsid w:val="00B16426"/>
    <w:rsid w:val="00B436EE"/>
    <w:rsid w:val="00BF3A54"/>
    <w:rsid w:val="00BF7C33"/>
    <w:rsid w:val="00C05F85"/>
    <w:rsid w:val="00C5551C"/>
    <w:rsid w:val="00C571DA"/>
    <w:rsid w:val="00C73A3B"/>
    <w:rsid w:val="00C9560E"/>
    <w:rsid w:val="00CA0810"/>
    <w:rsid w:val="00CC00B4"/>
    <w:rsid w:val="00CD0747"/>
    <w:rsid w:val="00CF5364"/>
    <w:rsid w:val="00D031BF"/>
    <w:rsid w:val="00D25018"/>
    <w:rsid w:val="00D509D4"/>
    <w:rsid w:val="00D648E6"/>
    <w:rsid w:val="00D73D4D"/>
    <w:rsid w:val="00D747D1"/>
    <w:rsid w:val="00D914E5"/>
    <w:rsid w:val="00DC60CE"/>
    <w:rsid w:val="00DD2547"/>
    <w:rsid w:val="00E403A5"/>
    <w:rsid w:val="00E60263"/>
    <w:rsid w:val="00E82603"/>
    <w:rsid w:val="00ED47A7"/>
    <w:rsid w:val="00ED4BEF"/>
    <w:rsid w:val="00ED4F86"/>
    <w:rsid w:val="00EE3412"/>
    <w:rsid w:val="00F002D2"/>
    <w:rsid w:val="00F552DE"/>
    <w:rsid w:val="00F5604A"/>
    <w:rsid w:val="00F7440A"/>
    <w:rsid w:val="00F9333E"/>
    <w:rsid w:val="00F936F2"/>
    <w:rsid w:val="00FB3B87"/>
    <w:rsid w:val="00FB7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AE49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49D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49D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49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49D5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DC60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AE49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49D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49D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49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49D5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DC60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2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8398EFC-769E-49CE-A143-731B9D3BC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931</Words>
  <Characters>5587</Characters>
  <Application>Microsoft Office Word</Application>
  <DocSecurity>4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6505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Katarzyna Pokojska</cp:lastModifiedBy>
  <cp:revision>2</cp:revision>
  <cp:lastPrinted>2017-07-20T12:34:00Z</cp:lastPrinted>
  <dcterms:created xsi:type="dcterms:W3CDTF">2019-09-06T11:54:00Z</dcterms:created>
  <dcterms:modified xsi:type="dcterms:W3CDTF">2019-09-06T11:54:00Z</dcterms:modified>
</cp:coreProperties>
</file>